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2" w:type="dxa"/>
        <w:tblCellMar>
          <w:left w:w="10" w:type="dxa"/>
          <w:right w:w="10" w:type="dxa"/>
        </w:tblCellMar>
        <w:tblLook w:val="0000" w:firstRow="0" w:lastRow="0" w:firstColumn="0" w:lastColumn="0" w:noHBand="0" w:noVBand="0"/>
      </w:tblPr>
      <w:tblGrid>
        <w:gridCol w:w="8922"/>
      </w:tblGrid>
      <w:tr w:rsidR="00490967" w:rsidRPr="00446A80" w14:paraId="692E48F0" w14:textId="77777777" w:rsidTr="009E21BD">
        <w:trPr>
          <w:trHeight w:val="1665"/>
        </w:trPr>
        <w:tc>
          <w:tcPr>
            <w:tcW w:w="8922" w:type="dxa"/>
            <w:tcBorders>
              <w:bottom w:val="single" w:sz="4" w:space="0" w:color="000000"/>
            </w:tcBorders>
            <w:shd w:val="clear" w:color="auto" w:fill="auto"/>
            <w:tcMar>
              <w:top w:w="0" w:type="dxa"/>
              <w:left w:w="108" w:type="dxa"/>
              <w:bottom w:w="0" w:type="dxa"/>
              <w:right w:w="108" w:type="dxa"/>
            </w:tcMar>
          </w:tcPr>
          <w:p w14:paraId="02F3D4BF" w14:textId="77777777" w:rsidR="00490967" w:rsidRPr="00446A80" w:rsidRDefault="00490967" w:rsidP="009E21BD">
            <w:pPr>
              <w:suppressAutoHyphens/>
              <w:autoSpaceDN w:val="0"/>
              <w:jc w:val="center"/>
              <w:textAlignment w:val="baseline"/>
              <w:rPr>
                <w:b/>
                <w:bCs/>
                <w:color w:val="00000A"/>
                <w:kern w:val="3"/>
                <w:szCs w:val="28"/>
              </w:rPr>
            </w:pPr>
            <w:r w:rsidRPr="00446A80">
              <w:rPr>
                <w:b/>
                <w:bCs/>
                <w:color w:val="00000A"/>
                <w:kern w:val="3"/>
                <w:szCs w:val="28"/>
              </w:rPr>
              <w:t>МУНИЦИПАЛЬНОЕ БЮДЖЕТНОЕ УЧРЕЖДЕНИЕ</w:t>
            </w:r>
          </w:p>
          <w:p w14:paraId="5F355211" w14:textId="77777777" w:rsidR="00490967" w:rsidRPr="00446A80" w:rsidRDefault="00490967" w:rsidP="009E21BD">
            <w:pPr>
              <w:suppressAutoHyphens/>
              <w:autoSpaceDN w:val="0"/>
              <w:jc w:val="center"/>
              <w:textAlignment w:val="baseline"/>
              <w:rPr>
                <w:b/>
                <w:bCs/>
                <w:color w:val="00000A"/>
                <w:kern w:val="3"/>
                <w:szCs w:val="28"/>
              </w:rPr>
            </w:pPr>
            <w:r w:rsidRPr="00446A80">
              <w:rPr>
                <w:b/>
                <w:bCs/>
                <w:color w:val="00000A"/>
                <w:kern w:val="3"/>
                <w:szCs w:val="28"/>
              </w:rPr>
              <w:t>ДОПОЛНИТЕЛЬНОГО ОБРАЗОВАНИЯ</w:t>
            </w:r>
          </w:p>
          <w:p w14:paraId="1B9A363D" w14:textId="77777777" w:rsidR="00490967" w:rsidRPr="00446A80" w:rsidRDefault="00490967" w:rsidP="009E21BD">
            <w:pPr>
              <w:suppressAutoHyphens/>
              <w:autoSpaceDN w:val="0"/>
              <w:jc w:val="center"/>
              <w:textAlignment w:val="baseline"/>
              <w:rPr>
                <w:b/>
                <w:bCs/>
                <w:color w:val="00000A"/>
                <w:kern w:val="3"/>
                <w:szCs w:val="28"/>
              </w:rPr>
            </w:pPr>
            <w:r w:rsidRPr="00446A80">
              <w:rPr>
                <w:b/>
                <w:bCs/>
                <w:color w:val="00000A"/>
                <w:kern w:val="3"/>
                <w:szCs w:val="28"/>
              </w:rPr>
              <w:t>«ДЕТСКАЯ ШКОЛА ИСКУССТВ»</w:t>
            </w:r>
          </w:p>
          <w:p w14:paraId="061F8766" w14:textId="77777777" w:rsidR="00490967" w:rsidRPr="00446A80" w:rsidRDefault="00490967" w:rsidP="009E21BD">
            <w:pPr>
              <w:suppressAutoHyphens/>
              <w:autoSpaceDN w:val="0"/>
              <w:jc w:val="center"/>
              <w:textAlignment w:val="baseline"/>
              <w:rPr>
                <w:b/>
                <w:bCs/>
                <w:color w:val="00000A"/>
                <w:kern w:val="3"/>
                <w:szCs w:val="28"/>
              </w:rPr>
            </w:pPr>
            <w:r w:rsidRPr="00446A80">
              <w:rPr>
                <w:b/>
                <w:bCs/>
                <w:color w:val="00000A"/>
                <w:kern w:val="3"/>
                <w:szCs w:val="28"/>
              </w:rPr>
              <w:t>НЕКЛИНОВСКОГО РАЙОНА РОСТОВСКОЙ ОБЛАСТИ</w:t>
            </w:r>
          </w:p>
          <w:p w14:paraId="029A013E" w14:textId="77777777" w:rsidR="00490967" w:rsidRPr="00446A80" w:rsidRDefault="00490967" w:rsidP="009E21BD">
            <w:pPr>
              <w:suppressAutoHyphens/>
              <w:autoSpaceDN w:val="0"/>
              <w:jc w:val="center"/>
              <w:textAlignment w:val="baseline"/>
              <w:rPr>
                <w:b/>
                <w:bCs/>
                <w:color w:val="00000A"/>
                <w:kern w:val="3"/>
                <w:szCs w:val="28"/>
              </w:rPr>
            </w:pPr>
            <w:r w:rsidRPr="00446A80">
              <w:rPr>
                <w:b/>
                <w:bCs/>
                <w:color w:val="00000A"/>
                <w:kern w:val="3"/>
                <w:szCs w:val="28"/>
              </w:rPr>
              <w:t xml:space="preserve">(МБУ ДО «ДШИ» НР РО) </w:t>
            </w:r>
          </w:p>
        </w:tc>
      </w:tr>
    </w:tbl>
    <w:p w14:paraId="2FB11FD8" w14:textId="77777777" w:rsidR="00490967" w:rsidRPr="00490967" w:rsidRDefault="00490967" w:rsidP="00490967">
      <w:pPr>
        <w:suppressAutoHyphens/>
        <w:autoSpaceDN w:val="0"/>
        <w:textAlignment w:val="baseline"/>
        <w:rPr>
          <w:color w:val="00000A"/>
          <w:kern w:val="3"/>
          <w:sz w:val="24"/>
          <w:szCs w:val="24"/>
        </w:rPr>
      </w:pPr>
      <w:r w:rsidRPr="00490967">
        <w:rPr>
          <w:color w:val="00000A"/>
          <w:kern w:val="3"/>
          <w:sz w:val="24"/>
          <w:szCs w:val="24"/>
        </w:rPr>
        <w:t xml:space="preserve">346831, Ростовская область, </w:t>
      </w:r>
      <w:proofErr w:type="spellStart"/>
      <w:r w:rsidRPr="00490967">
        <w:rPr>
          <w:color w:val="00000A"/>
          <w:kern w:val="3"/>
          <w:sz w:val="24"/>
          <w:szCs w:val="24"/>
        </w:rPr>
        <w:t>Неклиновский</w:t>
      </w:r>
      <w:proofErr w:type="spellEnd"/>
      <w:r w:rsidRPr="00490967">
        <w:rPr>
          <w:color w:val="00000A"/>
          <w:kern w:val="3"/>
          <w:sz w:val="24"/>
          <w:szCs w:val="24"/>
        </w:rPr>
        <w:t xml:space="preserve"> район, с. </w:t>
      </w:r>
      <w:proofErr w:type="spellStart"/>
      <w:r w:rsidRPr="00490967">
        <w:rPr>
          <w:color w:val="00000A"/>
          <w:kern w:val="3"/>
          <w:sz w:val="24"/>
          <w:szCs w:val="24"/>
        </w:rPr>
        <w:t>Вареновка</w:t>
      </w:r>
      <w:proofErr w:type="spellEnd"/>
      <w:r w:rsidRPr="00490967">
        <w:rPr>
          <w:color w:val="00000A"/>
          <w:kern w:val="3"/>
          <w:sz w:val="24"/>
          <w:szCs w:val="24"/>
        </w:rPr>
        <w:t>, ул. Советская, 124</w:t>
      </w:r>
    </w:p>
    <w:p w14:paraId="1D58DF63" w14:textId="77777777" w:rsidR="005C7FC2" w:rsidRDefault="005C7FC2" w:rsidP="00490967">
      <w:pPr>
        <w:spacing w:line="360" w:lineRule="auto"/>
        <w:rPr>
          <w:sz w:val="40"/>
          <w:szCs w:val="40"/>
        </w:rPr>
      </w:pPr>
    </w:p>
    <w:p w14:paraId="68F2EE54" w14:textId="77777777" w:rsidR="00490967" w:rsidRDefault="00490967" w:rsidP="00490967">
      <w:pPr>
        <w:spacing w:line="360" w:lineRule="auto"/>
        <w:rPr>
          <w:sz w:val="40"/>
          <w:szCs w:val="40"/>
        </w:rPr>
      </w:pPr>
    </w:p>
    <w:p w14:paraId="1075D42D" w14:textId="77777777" w:rsidR="00490967" w:rsidRDefault="00490967" w:rsidP="00490967">
      <w:pPr>
        <w:spacing w:line="360" w:lineRule="auto"/>
        <w:rPr>
          <w:sz w:val="40"/>
          <w:szCs w:val="40"/>
        </w:rPr>
      </w:pPr>
    </w:p>
    <w:p w14:paraId="757EAB3C" w14:textId="77777777" w:rsidR="005D7E92" w:rsidRPr="005C7FC2" w:rsidRDefault="00C105E5" w:rsidP="00AA5458">
      <w:pPr>
        <w:spacing w:line="360" w:lineRule="auto"/>
        <w:jc w:val="center"/>
        <w:rPr>
          <w:sz w:val="40"/>
          <w:szCs w:val="40"/>
        </w:rPr>
      </w:pPr>
      <w:r w:rsidRPr="005C7FC2">
        <w:rPr>
          <w:sz w:val="40"/>
          <w:szCs w:val="40"/>
        </w:rPr>
        <w:t>Методическая разработка</w:t>
      </w:r>
    </w:p>
    <w:p w14:paraId="177C0793" w14:textId="77777777" w:rsidR="00C105E5" w:rsidRPr="005C7FC2" w:rsidRDefault="00C105E5" w:rsidP="00AA5458">
      <w:pPr>
        <w:spacing w:line="360" w:lineRule="auto"/>
        <w:jc w:val="center"/>
        <w:rPr>
          <w:sz w:val="40"/>
          <w:szCs w:val="40"/>
        </w:rPr>
      </w:pPr>
      <w:r w:rsidRPr="005C7FC2">
        <w:rPr>
          <w:sz w:val="40"/>
          <w:szCs w:val="40"/>
        </w:rPr>
        <w:t>на тему:</w:t>
      </w:r>
    </w:p>
    <w:p w14:paraId="0C3B3FBD" w14:textId="77777777" w:rsidR="005C7FC2" w:rsidRPr="005C7FC2" w:rsidRDefault="00C105E5" w:rsidP="00AA5458">
      <w:pPr>
        <w:spacing w:line="360" w:lineRule="auto"/>
        <w:jc w:val="center"/>
        <w:rPr>
          <w:b/>
          <w:sz w:val="40"/>
          <w:szCs w:val="40"/>
        </w:rPr>
      </w:pPr>
      <w:r w:rsidRPr="005C7FC2">
        <w:rPr>
          <w:b/>
          <w:sz w:val="40"/>
          <w:szCs w:val="40"/>
        </w:rPr>
        <w:t xml:space="preserve">«Особенности формирования мотивации обучения </w:t>
      </w:r>
    </w:p>
    <w:p w14:paraId="5808E504" w14:textId="77777777" w:rsidR="00C105E5" w:rsidRPr="005C7FC2" w:rsidRDefault="00C105E5" w:rsidP="00AA5458">
      <w:pPr>
        <w:spacing w:line="360" w:lineRule="auto"/>
        <w:jc w:val="center"/>
        <w:rPr>
          <w:b/>
          <w:sz w:val="40"/>
          <w:szCs w:val="40"/>
        </w:rPr>
      </w:pPr>
      <w:r w:rsidRPr="005C7FC2">
        <w:rPr>
          <w:b/>
          <w:sz w:val="40"/>
          <w:szCs w:val="40"/>
        </w:rPr>
        <w:t>в классе фортепиано»</w:t>
      </w:r>
    </w:p>
    <w:p w14:paraId="68469C7F" w14:textId="77777777" w:rsidR="00C105E5" w:rsidRDefault="00C105E5" w:rsidP="00AA5458">
      <w:pPr>
        <w:spacing w:line="360" w:lineRule="auto"/>
      </w:pPr>
    </w:p>
    <w:p w14:paraId="77EEB05D" w14:textId="77777777" w:rsidR="00C105E5" w:rsidRDefault="00C105E5" w:rsidP="00AA5458">
      <w:pPr>
        <w:spacing w:line="360" w:lineRule="auto"/>
      </w:pPr>
    </w:p>
    <w:p w14:paraId="1AF0E622" w14:textId="77777777" w:rsidR="005C7FC2" w:rsidRDefault="005C7FC2" w:rsidP="00AA5458">
      <w:pPr>
        <w:spacing w:line="360" w:lineRule="auto"/>
        <w:ind w:left="5103"/>
      </w:pPr>
    </w:p>
    <w:p w14:paraId="33A5FE6D" w14:textId="77777777" w:rsidR="005C7FC2" w:rsidRDefault="005C7FC2" w:rsidP="00490967">
      <w:pPr>
        <w:spacing w:line="360" w:lineRule="auto"/>
      </w:pPr>
    </w:p>
    <w:p w14:paraId="021E5E10" w14:textId="0ED6353C" w:rsidR="00C105E5" w:rsidRPr="00832CD8" w:rsidRDefault="00832CD8" w:rsidP="00AA5458">
      <w:pPr>
        <w:spacing w:line="360" w:lineRule="auto"/>
        <w:ind w:left="5103"/>
        <w:rPr>
          <w:sz w:val="27"/>
          <w:szCs w:val="27"/>
        </w:rPr>
      </w:pPr>
      <w:r w:rsidRPr="00832CD8">
        <w:rPr>
          <w:sz w:val="27"/>
          <w:szCs w:val="27"/>
        </w:rPr>
        <w:t>Преподаватели</w:t>
      </w:r>
      <w:r w:rsidR="00C105E5" w:rsidRPr="00832CD8">
        <w:rPr>
          <w:sz w:val="27"/>
          <w:szCs w:val="27"/>
        </w:rPr>
        <w:t xml:space="preserve"> по классу фортепиано</w:t>
      </w:r>
      <w:r w:rsidRPr="00832CD8">
        <w:rPr>
          <w:sz w:val="27"/>
          <w:szCs w:val="27"/>
        </w:rPr>
        <w:t>:</w:t>
      </w:r>
    </w:p>
    <w:p w14:paraId="620B43B5" w14:textId="77777777" w:rsidR="00C105E5" w:rsidRPr="00832CD8" w:rsidRDefault="00C105E5" w:rsidP="00AA5458">
      <w:pPr>
        <w:spacing w:line="360" w:lineRule="auto"/>
        <w:ind w:left="5103"/>
        <w:rPr>
          <w:sz w:val="27"/>
          <w:szCs w:val="27"/>
        </w:rPr>
      </w:pPr>
      <w:r w:rsidRPr="00832CD8">
        <w:rPr>
          <w:sz w:val="27"/>
          <w:szCs w:val="27"/>
        </w:rPr>
        <w:t>Синельникова И.Б. (МБУ ДО «ДШИ» НР РО)</w:t>
      </w:r>
    </w:p>
    <w:p w14:paraId="653163ED" w14:textId="15412054" w:rsidR="00C105E5" w:rsidRPr="00832CD8" w:rsidRDefault="00C105E5" w:rsidP="00AA5458">
      <w:pPr>
        <w:spacing w:line="360" w:lineRule="auto"/>
        <w:ind w:left="5103"/>
        <w:rPr>
          <w:sz w:val="27"/>
          <w:szCs w:val="27"/>
        </w:rPr>
      </w:pPr>
      <w:proofErr w:type="spellStart"/>
      <w:r w:rsidRPr="00832CD8">
        <w:rPr>
          <w:sz w:val="27"/>
          <w:szCs w:val="27"/>
        </w:rPr>
        <w:t>Серебрянная</w:t>
      </w:r>
      <w:proofErr w:type="spellEnd"/>
      <w:r w:rsidRPr="00832CD8">
        <w:rPr>
          <w:sz w:val="27"/>
          <w:szCs w:val="27"/>
        </w:rPr>
        <w:t xml:space="preserve"> В.Н. </w:t>
      </w:r>
      <w:r w:rsidR="004963B0" w:rsidRPr="00832CD8">
        <w:rPr>
          <w:sz w:val="27"/>
          <w:szCs w:val="27"/>
        </w:rPr>
        <w:t xml:space="preserve"> (</w:t>
      </w:r>
      <w:r w:rsidR="0032609A" w:rsidRPr="00832CD8">
        <w:rPr>
          <w:sz w:val="27"/>
          <w:szCs w:val="27"/>
        </w:rPr>
        <w:t xml:space="preserve">МБУ </w:t>
      </w:r>
      <w:proofErr w:type="gramStart"/>
      <w:r w:rsidR="0032609A" w:rsidRPr="00832CD8">
        <w:rPr>
          <w:sz w:val="27"/>
          <w:szCs w:val="27"/>
        </w:rPr>
        <w:t>ДО</w:t>
      </w:r>
      <w:proofErr w:type="gramEnd"/>
      <w:r w:rsidR="0032609A" w:rsidRPr="00832CD8">
        <w:rPr>
          <w:sz w:val="27"/>
          <w:szCs w:val="27"/>
        </w:rPr>
        <w:t xml:space="preserve"> «</w:t>
      </w:r>
      <w:proofErr w:type="gramStart"/>
      <w:r w:rsidR="0032609A" w:rsidRPr="00832CD8">
        <w:rPr>
          <w:sz w:val="27"/>
          <w:szCs w:val="27"/>
        </w:rPr>
        <w:t>Таганрогская</w:t>
      </w:r>
      <w:proofErr w:type="gramEnd"/>
      <w:r w:rsidR="0032609A" w:rsidRPr="00832CD8">
        <w:rPr>
          <w:sz w:val="27"/>
          <w:szCs w:val="27"/>
        </w:rPr>
        <w:t xml:space="preserve"> школа искусств</w:t>
      </w:r>
      <w:r w:rsidR="004963B0" w:rsidRPr="00832CD8">
        <w:rPr>
          <w:sz w:val="27"/>
          <w:szCs w:val="27"/>
        </w:rPr>
        <w:t>)</w:t>
      </w:r>
    </w:p>
    <w:p w14:paraId="32D35E87" w14:textId="595DD9B0" w:rsidR="004963B0" w:rsidRPr="00832CD8" w:rsidRDefault="004963B0" w:rsidP="00AC6BBF">
      <w:pPr>
        <w:spacing w:line="360" w:lineRule="auto"/>
        <w:ind w:left="5103" w:right="-285"/>
        <w:rPr>
          <w:sz w:val="27"/>
          <w:szCs w:val="27"/>
        </w:rPr>
      </w:pPr>
      <w:r w:rsidRPr="00832CD8">
        <w:rPr>
          <w:sz w:val="27"/>
          <w:szCs w:val="27"/>
        </w:rPr>
        <w:t xml:space="preserve">Грекова </w:t>
      </w:r>
      <w:r w:rsidR="00502909" w:rsidRPr="00832CD8">
        <w:rPr>
          <w:sz w:val="27"/>
          <w:szCs w:val="27"/>
        </w:rPr>
        <w:t>Г</w:t>
      </w:r>
      <w:r w:rsidRPr="00832CD8">
        <w:rPr>
          <w:sz w:val="27"/>
          <w:szCs w:val="27"/>
        </w:rPr>
        <w:t>.Я.</w:t>
      </w:r>
      <w:r w:rsidR="00FB585F" w:rsidRPr="00832CD8">
        <w:rPr>
          <w:sz w:val="27"/>
          <w:szCs w:val="27"/>
        </w:rPr>
        <w:t xml:space="preserve"> (</w:t>
      </w:r>
      <w:r w:rsidR="0032609A" w:rsidRPr="00832CD8">
        <w:rPr>
          <w:sz w:val="27"/>
          <w:szCs w:val="27"/>
        </w:rPr>
        <w:t xml:space="preserve">МБУ </w:t>
      </w:r>
      <w:proofErr w:type="gramStart"/>
      <w:r w:rsidR="0032609A" w:rsidRPr="00832CD8">
        <w:rPr>
          <w:sz w:val="27"/>
          <w:szCs w:val="27"/>
        </w:rPr>
        <w:t>ДО</w:t>
      </w:r>
      <w:proofErr w:type="gramEnd"/>
      <w:r w:rsidR="0032609A" w:rsidRPr="00832CD8">
        <w:rPr>
          <w:sz w:val="27"/>
          <w:szCs w:val="27"/>
        </w:rPr>
        <w:t xml:space="preserve"> «</w:t>
      </w:r>
      <w:proofErr w:type="gramStart"/>
      <w:r w:rsidR="0032609A" w:rsidRPr="00832CD8">
        <w:rPr>
          <w:sz w:val="27"/>
          <w:szCs w:val="27"/>
        </w:rPr>
        <w:t>Таганрогская</w:t>
      </w:r>
      <w:proofErr w:type="gramEnd"/>
      <w:r w:rsidR="0032609A" w:rsidRPr="00832CD8">
        <w:rPr>
          <w:sz w:val="27"/>
          <w:szCs w:val="27"/>
        </w:rPr>
        <w:t xml:space="preserve"> школа искусств</w:t>
      </w:r>
      <w:r w:rsidR="00FB585F" w:rsidRPr="00832CD8">
        <w:rPr>
          <w:sz w:val="27"/>
          <w:szCs w:val="27"/>
        </w:rPr>
        <w:t>)</w:t>
      </w:r>
    </w:p>
    <w:p w14:paraId="71DE3C4E" w14:textId="77777777" w:rsidR="005C7FC2" w:rsidRDefault="005C7FC2" w:rsidP="00AA5458">
      <w:pPr>
        <w:spacing w:line="360" w:lineRule="auto"/>
        <w:ind w:left="5103"/>
      </w:pPr>
    </w:p>
    <w:p w14:paraId="75BC5F50" w14:textId="77777777" w:rsidR="005C7FC2" w:rsidRDefault="005C7FC2" w:rsidP="00AA5458">
      <w:pPr>
        <w:spacing w:line="360" w:lineRule="auto"/>
        <w:ind w:left="5103"/>
      </w:pPr>
    </w:p>
    <w:p w14:paraId="56A17E51" w14:textId="77777777" w:rsidR="00F66FCD" w:rsidRDefault="00F66FCD" w:rsidP="00AA5458">
      <w:pPr>
        <w:spacing w:line="360" w:lineRule="auto"/>
        <w:ind w:left="5103"/>
      </w:pPr>
    </w:p>
    <w:p w14:paraId="69EC94FA" w14:textId="77777777" w:rsidR="003C09AA" w:rsidRPr="00F66FCD" w:rsidRDefault="003C09AA" w:rsidP="00AA5458">
      <w:pPr>
        <w:spacing w:line="360" w:lineRule="auto"/>
      </w:pPr>
    </w:p>
    <w:p w14:paraId="341C218C" w14:textId="7E6AF982" w:rsidR="003C09AA" w:rsidRDefault="003C09AA" w:rsidP="00AA5458">
      <w:pPr>
        <w:spacing w:line="360" w:lineRule="auto"/>
        <w:jc w:val="center"/>
      </w:pPr>
      <w:r w:rsidRPr="00502909">
        <w:t>2022 г.</w:t>
      </w:r>
    </w:p>
    <w:p w14:paraId="363FD2D3" w14:textId="77777777" w:rsidR="003C09AA" w:rsidRDefault="003C09AA" w:rsidP="00AA5458">
      <w:pPr>
        <w:spacing w:line="360" w:lineRule="auto"/>
        <w:jc w:val="center"/>
      </w:pPr>
      <w:r>
        <w:lastRenderedPageBreak/>
        <w:t>Содер</w:t>
      </w:r>
      <w:bookmarkStart w:id="0" w:name="_GoBack"/>
      <w:bookmarkEnd w:id="0"/>
      <w:r>
        <w:t>жание</w:t>
      </w:r>
    </w:p>
    <w:p w14:paraId="4987AFC2" w14:textId="77777777" w:rsidR="005C7FC2" w:rsidRDefault="005C7FC2" w:rsidP="00AA5458">
      <w:pPr>
        <w:spacing w:line="360" w:lineRule="auto"/>
        <w:jc w:val="center"/>
      </w:pPr>
    </w:p>
    <w:p w14:paraId="756E8DC6" w14:textId="77777777" w:rsidR="003C09AA" w:rsidRDefault="003C09AA" w:rsidP="00AA5458">
      <w:pPr>
        <w:spacing w:line="360" w:lineRule="auto"/>
      </w:pPr>
      <w:r>
        <w:t>Введение</w:t>
      </w:r>
    </w:p>
    <w:p w14:paraId="2D41DF24" w14:textId="77777777" w:rsidR="00AC6BBF" w:rsidRPr="00AC6BBF" w:rsidRDefault="00AC6BBF" w:rsidP="00AA5458">
      <w:pPr>
        <w:spacing w:line="360" w:lineRule="auto"/>
      </w:pPr>
      <w:r>
        <w:rPr>
          <w:lang w:val="en-US"/>
        </w:rPr>
        <w:t>I</w:t>
      </w:r>
      <w:r w:rsidRPr="00AC6BBF">
        <w:t xml:space="preserve"> </w:t>
      </w:r>
      <w:r>
        <w:t>часть</w:t>
      </w:r>
    </w:p>
    <w:p w14:paraId="531A2572" w14:textId="77777777" w:rsidR="003C09AA" w:rsidRDefault="003C09AA" w:rsidP="00AA5458">
      <w:pPr>
        <w:spacing w:line="360" w:lineRule="auto"/>
      </w:pPr>
      <w:r>
        <w:t>1. Факторы, влияющие на ф</w:t>
      </w:r>
      <w:r w:rsidR="005C7FC2">
        <w:t>ормирование мотивационной сферы</w:t>
      </w:r>
    </w:p>
    <w:p w14:paraId="2D1B5730" w14:textId="77777777" w:rsidR="003C09AA" w:rsidRDefault="003C09AA" w:rsidP="00AA5458">
      <w:pPr>
        <w:spacing w:line="360" w:lineRule="auto"/>
        <w:ind w:left="426"/>
      </w:pPr>
      <w:r>
        <w:t>1.1. Сп</w:t>
      </w:r>
      <w:r w:rsidR="005C7FC2">
        <w:t>ецифика возрастных особенностей</w:t>
      </w:r>
    </w:p>
    <w:p w14:paraId="0CEC9EF0" w14:textId="77777777" w:rsidR="003C09AA" w:rsidRDefault="005C7FC2" w:rsidP="00AA5458">
      <w:pPr>
        <w:spacing w:line="360" w:lineRule="auto"/>
        <w:ind w:left="426"/>
      </w:pPr>
      <w:r>
        <w:t>1.2. Концертная деятельность</w:t>
      </w:r>
    </w:p>
    <w:p w14:paraId="6C9A1023" w14:textId="77777777" w:rsidR="003C09AA" w:rsidRDefault="005C7FC2" w:rsidP="00AA5458">
      <w:pPr>
        <w:spacing w:line="360" w:lineRule="auto"/>
        <w:ind w:left="426"/>
      </w:pPr>
      <w:r>
        <w:t>1.3. Заинтересованность роди</w:t>
      </w:r>
      <w:r w:rsidR="003C09AA">
        <w:t>телей</w:t>
      </w:r>
    </w:p>
    <w:p w14:paraId="6D69FC55" w14:textId="3CE94011" w:rsidR="003C09AA" w:rsidRDefault="003C09AA" w:rsidP="00AA5458">
      <w:pPr>
        <w:spacing w:line="360" w:lineRule="auto"/>
        <w:ind w:left="426"/>
      </w:pPr>
      <w:r>
        <w:t>1.4. Роль пе</w:t>
      </w:r>
      <w:r w:rsidR="005C7FC2">
        <w:t>дагога</w:t>
      </w:r>
    </w:p>
    <w:p w14:paraId="5B4BA813" w14:textId="492C8F77" w:rsidR="0032609A" w:rsidRPr="0032609A" w:rsidRDefault="0032609A" w:rsidP="00AA5458">
      <w:pPr>
        <w:spacing w:line="360" w:lineRule="auto"/>
        <w:ind w:left="426"/>
      </w:pPr>
      <w:r>
        <w:rPr>
          <w:lang w:val="en-US"/>
        </w:rPr>
        <w:t>II</w:t>
      </w:r>
      <w:r w:rsidRPr="005161CA">
        <w:t xml:space="preserve"> </w:t>
      </w:r>
      <w:r>
        <w:t>часть</w:t>
      </w:r>
    </w:p>
    <w:p w14:paraId="16023F32" w14:textId="1304DEEF" w:rsidR="003C09AA" w:rsidRDefault="003C09AA" w:rsidP="00AA5458">
      <w:pPr>
        <w:spacing w:line="360" w:lineRule="auto"/>
      </w:pPr>
      <w:r>
        <w:t>Приемы и методы мотивации</w:t>
      </w:r>
    </w:p>
    <w:p w14:paraId="60F3B5AA" w14:textId="77777777" w:rsidR="003C09AA" w:rsidRDefault="005C7FC2" w:rsidP="00AA5458">
      <w:pPr>
        <w:spacing w:line="360" w:lineRule="auto"/>
      </w:pPr>
      <w:r>
        <w:t>Заключение</w:t>
      </w:r>
    </w:p>
    <w:p w14:paraId="008D204A" w14:textId="77777777" w:rsidR="005C7FC2" w:rsidRDefault="005C7FC2" w:rsidP="00AA5458">
      <w:pPr>
        <w:spacing w:line="360" w:lineRule="auto"/>
      </w:pPr>
      <w:r>
        <w:t>Список литературы</w:t>
      </w:r>
    </w:p>
    <w:p w14:paraId="411C6F14" w14:textId="77777777" w:rsidR="005C7FC2" w:rsidRDefault="005C7FC2" w:rsidP="00AA5458">
      <w:pPr>
        <w:spacing w:line="360" w:lineRule="auto"/>
      </w:pPr>
    </w:p>
    <w:p w14:paraId="7ADE34F2" w14:textId="77777777" w:rsidR="005C7FC2" w:rsidRDefault="005C7FC2" w:rsidP="00AA5458">
      <w:pPr>
        <w:spacing w:line="360" w:lineRule="auto"/>
      </w:pPr>
    </w:p>
    <w:p w14:paraId="39A215AF" w14:textId="77777777" w:rsidR="005C7FC2" w:rsidRDefault="005C7FC2" w:rsidP="00AA5458">
      <w:pPr>
        <w:spacing w:line="360" w:lineRule="auto"/>
      </w:pPr>
    </w:p>
    <w:p w14:paraId="1A26B876" w14:textId="77777777" w:rsidR="005C7FC2" w:rsidRDefault="005C7FC2" w:rsidP="00AA5458">
      <w:pPr>
        <w:spacing w:line="360" w:lineRule="auto"/>
      </w:pPr>
    </w:p>
    <w:p w14:paraId="5A7F5132" w14:textId="77777777" w:rsidR="005C7FC2" w:rsidRDefault="005C7FC2" w:rsidP="00AA5458">
      <w:pPr>
        <w:spacing w:line="360" w:lineRule="auto"/>
      </w:pPr>
    </w:p>
    <w:p w14:paraId="615ACC32" w14:textId="77777777" w:rsidR="005C7FC2" w:rsidRDefault="005C7FC2" w:rsidP="00AA5458">
      <w:pPr>
        <w:spacing w:line="360" w:lineRule="auto"/>
      </w:pPr>
    </w:p>
    <w:p w14:paraId="73587C9E" w14:textId="77777777" w:rsidR="005C7FC2" w:rsidRDefault="005C7FC2" w:rsidP="00AA5458">
      <w:pPr>
        <w:spacing w:line="360" w:lineRule="auto"/>
      </w:pPr>
    </w:p>
    <w:p w14:paraId="24B1AD2A" w14:textId="77777777" w:rsidR="005C7FC2" w:rsidRDefault="005C7FC2" w:rsidP="00AA5458">
      <w:pPr>
        <w:spacing w:line="360" w:lineRule="auto"/>
      </w:pPr>
    </w:p>
    <w:p w14:paraId="4F4CF029" w14:textId="77777777" w:rsidR="005C7FC2" w:rsidRDefault="005C7FC2" w:rsidP="00AA5458">
      <w:pPr>
        <w:spacing w:line="360" w:lineRule="auto"/>
      </w:pPr>
    </w:p>
    <w:p w14:paraId="55A62ECF" w14:textId="77777777" w:rsidR="005C7FC2" w:rsidRDefault="005C7FC2" w:rsidP="00AA5458">
      <w:pPr>
        <w:spacing w:line="360" w:lineRule="auto"/>
      </w:pPr>
    </w:p>
    <w:p w14:paraId="635E93D6" w14:textId="77777777" w:rsidR="005C7FC2" w:rsidRDefault="005C7FC2" w:rsidP="00AA5458">
      <w:pPr>
        <w:spacing w:line="360" w:lineRule="auto"/>
      </w:pPr>
    </w:p>
    <w:p w14:paraId="3E5A7460" w14:textId="77777777" w:rsidR="005C7FC2" w:rsidRDefault="005C7FC2" w:rsidP="00AA5458">
      <w:pPr>
        <w:spacing w:line="360" w:lineRule="auto"/>
      </w:pPr>
    </w:p>
    <w:p w14:paraId="2F2F557A" w14:textId="77777777" w:rsidR="005C7FC2" w:rsidRDefault="005C7FC2" w:rsidP="00AA5458">
      <w:pPr>
        <w:spacing w:line="360" w:lineRule="auto"/>
      </w:pPr>
    </w:p>
    <w:p w14:paraId="45EEF18D" w14:textId="77777777" w:rsidR="005C7FC2" w:rsidRDefault="005C7FC2" w:rsidP="00AA5458">
      <w:pPr>
        <w:spacing w:line="360" w:lineRule="auto"/>
      </w:pPr>
    </w:p>
    <w:p w14:paraId="7AB58BF4" w14:textId="77777777" w:rsidR="005C7FC2" w:rsidRDefault="005C7FC2" w:rsidP="00AA5458">
      <w:pPr>
        <w:spacing w:line="360" w:lineRule="auto"/>
      </w:pPr>
    </w:p>
    <w:p w14:paraId="21C718C3" w14:textId="77777777" w:rsidR="005C7FC2" w:rsidRDefault="005C7FC2" w:rsidP="00AA5458">
      <w:pPr>
        <w:spacing w:line="360" w:lineRule="auto"/>
      </w:pPr>
    </w:p>
    <w:p w14:paraId="6E0DB3E6" w14:textId="77777777" w:rsidR="005C7FC2" w:rsidRDefault="005C7FC2" w:rsidP="00AA5458">
      <w:pPr>
        <w:spacing w:line="360" w:lineRule="auto"/>
      </w:pPr>
    </w:p>
    <w:p w14:paraId="699318C0" w14:textId="77777777" w:rsidR="0032609A" w:rsidRDefault="0032609A" w:rsidP="0032609A">
      <w:pPr>
        <w:spacing w:line="360" w:lineRule="auto"/>
        <w:jc w:val="right"/>
        <w:rPr>
          <w:bCs/>
        </w:rPr>
      </w:pPr>
      <w:r w:rsidRPr="0032609A">
        <w:rPr>
          <w:bCs/>
        </w:rPr>
        <w:lastRenderedPageBreak/>
        <w:t xml:space="preserve">«Если вы хотите, чтобы ваши дети </w:t>
      </w:r>
    </w:p>
    <w:p w14:paraId="0E5F6A06" w14:textId="77777777" w:rsidR="0032609A" w:rsidRDefault="0032609A" w:rsidP="0032609A">
      <w:pPr>
        <w:spacing w:line="360" w:lineRule="auto"/>
        <w:jc w:val="right"/>
        <w:rPr>
          <w:bCs/>
        </w:rPr>
      </w:pPr>
      <w:r w:rsidRPr="0032609A">
        <w:rPr>
          <w:bCs/>
        </w:rPr>
        <w:t xml:space="preserve">сделали первый шаг к нобелевской </w:t>
      </w:r>
    </w:p>
    <w:p w14:paraId="57A1A656" w14:textId="77777777" w:rsidR="0032609A" w:rsidRDefault="0032609A" w:rsidP="0032609A">
      <w:pPr>
        <w:spacing w:line="360" w:lineRule="auto"/>
        <w:jc w:val="right"/>
        <w:rPr>
          <w:bCs/>
        </w:rPr>
      </w:pPr>
      <w:r w:rsidRPr="0032609A">
        <w:rPr>
          <w:bCs/>
        </w:rPr>
        <w:t>премии – начинайте не с физики</w:t>
      </w:r>
    </w:p>
    <w:p w14:paraId="10873E24" w14:textId="764BDE72" w:rsidR="0032609A" w:rsidRPr="0032609A" w:rsidRDefault="0032609A" w:rsidP="0032609A">
      <w:pPr>
        <w:spacing w:line="360" w:lineRule="auto"/>
        <w:jc w:val="right"/>
        <w:rPr>
          <w:bCs/>
        </w:rPr>
      </w:pPr>
      <w:r w:rsidRPr="0032609A">
        <w:rPr>
          <w:bCs/>
        </w:rPr>
        <w:t xml:space="preserve"> и не с математике, начинайте с музыки»</w:t>
      </w:r>
    </w:p>
    <w:p w14:paraId="6F621C26" w14:textId="15A1633C" w:rsidR="0032609A" w:rsidRDefault="0032609A" w:rsidP="0032609A">
      <w:pPr>
        <w:spacing w:line="360" w:lineRule="auto"/>
        <w:jc w:val="right"/>
        <w:rPr>
          <w:b/>
        </w:rPr>
      </w:pPr>
      <w:r w:rsidRPr="0032609A">
        <w:rPr>
          <w:bCs/>
        </w:rPr>
        <w:t>М.</w:t>
      </w:r>
      <w:r w:rsidR="00490967">
        <w:rPr>
          <w:bCs/>
        </w:rPr>
        <w:t xml:space="preserve"> </w:t>
      </w:r>
      <w:proofErr w:type="spellStart"/>
      <w:r w:rsidRPr="0032609A">
        <w:rPr>
          <w:bCs/>
        </w:rPr>
        <w:t>Казиник</w:t>
      </w:r>
      <w:proofErr w:type="spellEnd"/>
    </w:p>
    <w:p w14:paraId="177F66E2" w14:textId="135981F7" w:rsidR="005C7FC2" w:rsidRPr="00490967" w:rsidRDefault="005C7FC2" w:rsidP="00490967">
      <w:pPr>
        <w:spacing w:line="360" w:lineRule="auto"/>
        <w:jc w:val="center"/>
        <w:rPr>
          <w:b/>
        </w:rPr>
      </w:pPr>
      <w:r w:rsidRPr="00F66FCD">
        <w:rPr>
          <w:b/>
        </w:rPr>
        <w:t>Введение</w:t>
      </w:r>
    </w:p>
    <w:p w14:paraId="0D9AA31A" w14:textId="77777777" w:rsidR="005C7FC2" w:rsidRDefault="005C7FC2" w:rsidP="00AA5458">
      <w:pPr>
        <w:spacing w:line="360" w:lineRule="auto"/>
        <w:ind w:firstLine="709"/>
        <w:jc w:val="both"/>
      </w:pPr>
      <w:r>
        <w:t>Ситуацию, сложившуюся в области начального музыкального образования, можно охарактеризовать как кризисную</w:t>
      </w:r>
      <w:r w:rsidR="00D85492">
        <w:t>. Об этом свидетельствует целый ряд фактов: снижение мотивации при обучении детей игре на музыкальных инструментах, снижение общего интереса родителей к обучению детей музыке.</w:t>
      </w:r>
    </w:p>
    <w:p w14:paraId="006FDC5D" w14:textId="77777777" w:rsidR="002905B2" w:rsidRDefault="00D85492" w:rsidP="00AA5458">
      <w:pPr>
        <w:spacing w:line="360" w:lineRule="auto"/>
        <w:ind w:firstLine="709"/>
        <w:jc w:val="both"/>
      </w:pPr>
      <w:r>
        <w:t>Современные дети отличаются от предыдущих поколений. Рожденные в век скоростей, они ожидают мгновенного результата от своей деятельности в любом начинании, в том числе и в обучении игре на фортепиано. Столкнувшись с трудностями в овладении музыкальным инструментом, ребенок нередко теряет интерес к занятиям, а потому одна из важнейших задач</w:t>
      </w:r>
      <w:r w:rsidR="002905B2">
        <w:t xml:space="preserve"> педагога – сделать обучение как можно более увлекательным.</w:t>
      </w:r>
    </w:p>
    <w:p w14:paraId="11C8B12B" w14:textId="6EA68AC1" w:rsidR="0032609A" w:rsidRDefault="002905B2" w:rsidP="0032609A">
      <w:pPr>
        <w:spacing w:line="360" w:lineRule="auto"/>
        <w:ind w:firstLine="709"/>
        <w:jc w:val="both"/>
      </w:pPr>
      <w:r>
        <w:t>Сформировать мотивацию к обучению – это значит создать для детей такие условия, обстановку, в которых им самим захочется учиться.</w:t>
      </w:r>
    </w:p>
    <w:p w14:paraId="06260EFE" w14:textId="77777777" w:rsidR="0032609A" w:rsidRDefault="0032609A" w:rsidP="0032609A">
      <w:pPr>
        <w:spacing w:line="360" w:lineRule="auto"/>
        <w:ind w:firstLine="709"/>
        <w:jc w:val="both"/>
      </w:pPr>
    </w:p>
    <w:p w14:paraId="02B2B7E1" w14:textId="77777777" w:rsidR="00F66FCD" w:rsidRPr="00F66FCD" w:rsidRDefault="00F66FCD" w:rsidP="003D10E8">
      <w:pPr>
        <w:spacing w:line="240" w:lineRule="auto"/>
        <w:jc w:val="center"/>
        <w:rPr>
          <w:b/>
        </w:rPr>
      </w:pPr>
      <w:r>
        <w:rPr>
          <w:b/>
          <w:lang w:val="en-US"/>
        </w:rPr>
        <w:t>I</w:t>
      </w:r>
      <w:r w:rsidRPr="00502909">
        <w:rPr>
          <w:b/>
        </w:rPr>
        <w:t xml:space="preserve"> </w:t>
      </w:r>
      <w:r>
        <w:rPr>
          <w:b/>
        </w:rPr>
        <w:t xml:space="preserve">часть </w:t>
      </w:r>
    </w:p>
    <w:p w14:paraId="1D44E0D2" w14:textId="77777777" w:rsidR="00F66FCD" w:rsidRPr="00F66FCD" w:rsidRDefault="00F66FCD" w:rsidP="003D10E8">
      <w:pPr>
        <w:spacing w:line="240" w:lineRule="auto"/>
        <w:jc w:val="center"/>
        <w:rPr>
          <w:b/>
        </w:rPr>
      </w:pPr>
    </w:p>
    <w:p w14:paraId="7671A6F7" w14:textId="77777777" w:rsidR="002905B2" w:rsidRDefault="00AA5458" w:rsidP="003D10E8">
      <w:pPr>
        <w:spacing w:line="240" w:lineRule="auto"/>
        <w:jc w:val="center"/>
        <w:rPr>
          <w:b/>
        </w:rPr>
      </w:pPr>
      <w:r w:rsidRPr="002905B2">
        <w:rPr>
          <w:b/>
        </w:rPr>
        <w:t>1. ФАКТОРЫ, ВЛИЯЮЩИЕ НА ФОРМИРОВАНИЕ МОТИВАЦИОННОЙ СФЕРЫ</w:t>
      </w:r>
    </w:p>
    <w:p w14:paraId="011F37F0" w14:textId="77777777" w:rsidR="003D10E8" w:rsidRPr="002905B2" w:rsidRDefault="003D10E8" w:rsidP="003D10E8">
      <w:pPr>
        <w:spacing w:line="240" w:lineRule="auto"/>
        <w:jc w:val="center"/>
        <w:rPr>
          <w:b/>
        </w:rPr>
      </w:pPr>
    </w:p>
    <w:p w14:paraId="29C8CC78" w14:textId="6BDB9C5F" w:rsidR="002905B2" w:rsidRPr="00490967" w:rsidRDefault="002905B2" w:rsidP="00490967">
      <w:pPr>
        <w:spacing w:line="360" w:lineRule="auto"/>
        <w:jc w:val="center"/>
        <w:rPr>
          <w:b/>
        </w:rPr>
      </w:pPr>
      <w:r w:rsidRPr="002905B2">
        <w:rPr>
          <w:b/>
        </w:rPr>
        <w:t>1.1. Специфика возрастных особенностей</w:t>
      </w:r>
    </w:p>
    <w:p w14:paraId="1758E26A" w14:textId="77777777" w:rsidR="00D85492" w:rsidRDefault="002905B2" w:rsidP="00AA5458">
      <w:pPr>
        <w:spacing w:line="360" w:lineRule="auto"/>
        <w:ind w:firstLine="709"/>
        <w:jc w:val="both"/>
      </w:pPr>
      <w:r>
        <w:t>На занятиях с маленькими детьми должна быть позитивная и непринужденная обстановка. На первом  этапе ребенок должен открыть удивительную и загадочную сферу музыки, полюбить ее.</w:t>
      </w:r>
    </w:p>
    <w:p w14:paraId="47F2AAED" w14:textId="77777777" w:rsidR="002905B2" w:rsidRDefault="002905B2" w:rsidP="00AA5458">
      <w:pPr>
        <w:spacing w:line="360" w:lineRule="auto"/>
        <w:ind w:firstLine="709"/>
        <w:jc w:val="both"/>
      </w:pPr>
      <w:r>
        <w:t xml:space="preserve">Поскольку важнейшей начальной задачей является зажечь у ребенка потребность владения музыкальным языком, желательно выстраивать занятия в </w:t>
      </w:r>
      <w:r>
        <w:lastRenderedPageBreak/>
        <w:t xml:space="preserve">виде игры, которая увлекает </w:t>
      </w:r>
      <w:r w:rsidR="00A77440">
        <w:t>ребенка. Занятия должны быть разнообразными и интересными, чтобы в процессе занятий интерес ребенка не уменьшался.</w:t>
      </w:r>
    </w:p>
    <w:p w14:paraId="439420F3" w14:textId="77777777" w:rsidR="00A77440" w:rsidRDefault="00A77440" w:rsidP="00AA5458">
      <w:pPr>
        <w:spacing w:line="360" w:lineRule="auto"/>
        <w:ind w:firstLine="709"/>
        <w:jc w:val="both"/>
      </w:pPr>
      <w:r>
        <w:t>Задача педагога – научить юного музыканта воспринимать музыку, понимать её содержание. Достижение этой цели во многом поможет облегчить решение последующих задач.</w:t>
      </w:r>
    </w:p>
    <w:p w14:paraId="24C0DA27" w14:textId="77777777" w:rsidR="00A77440" w:rsidRDefault="00A77440" w:rsidP="00AA5458">
      <w:pPr>
        <w:spacing w:line="360" w:lineRule="auto"/>
        <w:ind w:firstLine="709"/>
        <w:jc w:val="both"/>
      </w:pPr>
      <w:r>
        <w:t xml:space="preserve">Обучение </w:t>
      </w:r>
      <w:r w:rsidRPr="0017018D">
        <w:rPr>
          <w:b/>
          <w:i/>
        </w:rPr>
        <w:t>в средних классах музыкальной школы</w:t>
      </w:r>
      <w:r>
        <w:t xml:space="preserve"> является переломным периодом. К 3-4 классу резко возрастает престижная мотивация, желание получить высокую отметку.</w:t>
      </w:r>
    </w:p>
    <w:p w14:paraId="157DD5C6" w14:textId="77777777" w:rsidR="00A77440" w:rsidRDefault="00A77440" w:rsidP="00AA5458">
      <w:pPr>
        <w:spacing w:line="360" w:lineRule="auto"/>
        <w:ind w:firstLine="709"/>
        <w:jc w:val="both"/>
      </w:pPr>
      <w:r>
        <w:t xml:space="preserve">В этот период ученики либо бросают обучение музыке, либо у них происходит </w:t>
      </w:r>
      <w:r w:rsidR="0017018D">
        <w:t>резкий качественный скачок в профессиональном развитии. Причинами этого являются физиологическое (начинается гормональная перестройка) и психологическое развитие детей. Если к этому периоду учащийся не добьется определенных успехов, а занятия музыкой приобретают все более стрессовый характер, срабатывает психологическая защита, и учащийся уходит из школы.</w:t>
      </w:r>
    </w:p>
    <w:p w14:paraId="177ECAF9" w14:textId="77777777" w:rsidR="0017018D" w:rsidRDefault="0017018D" w:rsidP="00AA5458">
      <w:pPr>
        <w:spacing w:line="360" w:lineRule="auto"/>
        <w:ind w:firstLine="709"/>
        <w:jc w:val="both"/>
      </w:pPr>
      <w:r>
        <w:t xml:space="preserve">Обучение учащихся </w:t>
      </w:r>
      <w:r w:rsidRPr="0017018D">
        <w:rPr>
          <w:b/>
          <w:i/>
        </w:rPr>
        <w:t>в старших классах музыкальной школы</w:t>
      </w:r>
      <w:r>
        <w:t xml:space="preserve"> является периодом по-своему сложным. Здесь происходят процессы активного становления личности и стремление образовать свое, недоступное для взрослых пространство. Попытки самоутверждения</w:t>
      </w:r>
      <w:r w:rsidR="002A372D">
        <w:t xml:space="preserve"> могут приводить к протестным действиям. Необходима дифференциация педагогических методов. Девочки требуют щадящего критического отношения. С мальчиками можно быть жестче.</w:t>
      </w:r>
    </w:p>
    <w:p w14:paraId="2EC6B91D" w14:textId="630AD8D4" w:rsidR="002A372D" w:rsidRPr="00490967" w:rsidRDefault="002A372D" w:rsidP="00490967">
      <w:pPr>
        <w:spacing w:line="360" w:lineRule="auto"/>
        <w:ind w:firstLine="709"/>
        <w:jc w:val="center"/>
        <w:rPr>
          <w:b/>
        </w:rPr>
      </w:pPr>
      <w:r w:rsidRPr="002A372D">
        <w:rPr>
          <w:b/>
        </w:rPr>
        <w:t>1.2. Концертная деятельность</w:t>
      </w:r>
    </w:p>
    <w:p w14:paraId="18B86A60" w14:textId="77777777" w:rsidR="002A372D" w:rsidRDefault="002A372D" w:rsidP="00AA5458">
      <w:pPr>
        <w:spacing w:line="360" w:lineRule="auto"/>
        <w:ind w:firstLine="709"/>
        <w:jc w:val="both"/>
      </w:pPr>
      <w:r>
        <w:t>Благотворное воздействие на мотивацию к обучению оказывает участие ребенка в концертной деятельности, как исполнителя, так и слушателя.</w:t>
      </w:r>
    </w:p>
    <w:p w14:paraId="75D59A5F" w14:textId="77777777" w:rsidR="002A372D" w:rsidRDefault="002A372D" w:rsidP="00AA5458">
      <w:pPr>
        <w:spacing w:line="360" w:lineRule="auto"/>
        <w:ind w:firstLine="709"/>
        <w:jc w:val="both"/>
      </w:pPr>
      <w:r>
        <w:t xml:space="preserve"> Привлечение детей к активной концертной деятельности – одна из приоритетных форм организации работы учащихся, пожалуй, самая действенная мотивация развития музыканта, требующая не только самостоятельного творчества, но и большой дополнительной работы преподавателей. </w:t>
      </w:r>
      <w:r w:rsidR="004957B0">
        <w:t xml:space="preserve">Но </w:t>
      </w:r>
      <w:r w:rsidR="004957B0" w:rsidRPr="004957B0">
        <w:rPr>
          <w:b/>
          <w:i/>
        </w:rPr>
        <w:t>этот метод позволяет сохранить контингент учеников</w:t>
      </w:r>
      <w:r w:rsidR="004957B0">
        <w:t xml:space="preserve"> </w:t>
      </w:r>
      <w:r w:rsidR="004957B0">
        <w:lastRenderedPageBreak/>
        <w:t>и является одним из слагаемых результативности и успешности педагогической деятельности.</w:t>
      </w:r>
    </w:p>
    <w:p w14:paraId="1E9022E1" w14:textId="77777777" w:rsidR="004957B0" w:rsidRDefault="004957B0" w:rsidP="00AA5458">
      <w:pPr>
        <w:spacing w:line="360" w:lineRule="auto"/>
        <w:ind w:firstLine="709"/>
        <w:jc w:val="both"/>
      </w:pPr>
      <w:r>
        <w:t>Чем больше и успешнее ребенок выступает на сцене, возможно, даже просто перед родственниками на дне рождения, тем больше у него проявляется интерес к этому виду деятельности. Это и называется «</w:t>
      </w:r>
      <w:proofErr w:type="spellStart"/>
      <w:r>
        <w:t>сценотерапия</w:t>
      </w:r>
      <w:proofErr w:type="spellEnd"/>
      <w:r>
        <w:t>».</w:t>
      </w:r>
    </w:p>
    <w:p w14:paraId="1A96C8AA" w14:textId="77777777" w:rsidR="004957B0" w:rsidRDefault="004957B0" w:rsidP="00AA5458">
      <w:pPr>
        <w:spacing w:line="360" w:lineRule="auto"/>
        <w:ind w:firstLine="709"/>
        <w:jc w:val="both"/>
      </w:pPr>
      <w:r>
        <w:t>Способствует положительному формированию мотивации и любимое детьми ансамблевое музицирование. Коллективная игра увлекает и дает толчок к быстрому разучиванию пьесы, способствует созданию благоприятной педагогической</w:t>
      </w:r>
      <w:r w:rsidR="00122C58">
        <w:t xml:space="preserve"> атмосферы на занятия и ситуации успешного исполнения музыкального произведения. Испытав радость выступлений в ансамбле, обучающийся начинает более комфортно чувствовать себя и в качестве исполнителя-солиста.</w:t>
      </w:r>
    </w:p>
    <w:p w14:paraId="259CDAB5" w14:textId="77777777" w:rsidR="00122C58" w:rsidRDefault="00122C58" w:rsidP="00AA5458">
      <w:pPr>
        <w:spacing w:line="360" w:lineRule="auto"/>
        <w:ind w:firstLine="709"/>
        <w:jc w:val="both"/>
      </w:pPr>
      <w:r>
        <w:t>Особое значение в развитии творческой деятельности придается участию в конкурсах, ведь в основе каждого конкурса лежит мощная мотивация победы.</w:t>
      </w:r>
    </w:p>
    <w:p w14:paraId="5D3D7700" w14:textId="31CDC08D" w:rsidR="00F31BE8" w:rsidRDefault="00122C58" w:rsidP="0035192B">
      <w:pPr>
        <w:spacing w:line="360" w:lineRule="auto"/>
        <w:ind w:firstLine="709"/>
        <w:jc w:val="both"/>
      </w:pPr>
      <w:r>
        <w:t xml:space="preserve">Педагогу нужно стремиться к тому, чтобы ученик сам как можно скорее видел результаты обучения – научился играть, активно участвовал в концертной </w:t>
      </w:r>
      <w:r w:rsidR="00A17A43">
        <w:t>жизни класса и школы, участвовал в конкурсах. Классные собрания, конкурсы, тематические концерты, музыкальные вечера дома дают возможность учащемуся почувствовать, что его усилия не напрасны. Здесь включается в работу мотив само</w:t>
      </w:r>
      <w:r w:rsidR="005663BA">
        <w:t xml:space="preserve">утверждения, и он связан с чувством собственного достоинства, честолюбием, самолюбием. Если ребенок компетентен в какой-то деятельности, то его социальный статус в глазах других учеников непременно повышается, и он чувствует себя гораздо увереннее в среде ровесников. Детям нравится блистать, быть в чем-то лучше других. Рост уверенности в себе, своих силах способствует усилению внутренней мотивации. И задача педагога – сохранить эту ситуацию успеха на протяжении всего периода обучения. </w:t>
      </w:r>
    </w:p>
    <w:p w14:paraId="3886F29F" w14:textId="322D21A5" w:rsidR="00F31BE8" w:rsidRPr="00490967" w:rsidRDefault="00F31BE8" w:rsidP="00490967">
      <w:pPr>
        <w:spacing w:line="360" w:lineRule="auto"/>
        <w:ind w:firstLine="709"/>
        <w:jc w:val="center"/>
        <w:rPr>
          <w:b/>
        </w:rPr>
      </w:pPr>
      <w:r w:rsidRPr="00F31BE8">
        <w:rPr>
          <w:b/>
        </w:rPr>
        <w:t>1.3. Заинтересованность родителей</w:t>
      </w:r>
    </w:p>
    <w:p w14:paraId="2C1681B9" w14:textId="77777777" w:rsidR="00F31BE8" w:rsidRDefault="00F31BE8" w:rsidP="00AA5458">
      <w:pPr>
        <w:spacing w:line="360" w:lineRule="auto"/>
        <w:ind w:firstLine="709"/>
        <w:jc w:val="both"/>
      </w:pPr>
      <w:r>
        <w:t xml:space="preserve">Еще один мотив к занятиям – интерес родителей. Необходимым компонентом в успешном обучении и воспитании детей в детских школах </w:t>
      </w:r>
      <w:r>
        <w:lastRenderedPageBreak/>
        <w:t>искусств является организация партнерских отношений между педагогом и родителями учащихся, формирование осознанного подхода в воспитании, ориентации на успех ребенка.</w:t>
      </w:r>
    </w:p>
    <w:p w14:paraId="767B6661" w14:textId="77777777" w:rsidR="00F31BE8" w:rsidRDefault="00F31BE8" w:rsidP="00AA5458">
      <w:pPr>
        <w:spacing w:line="360" w:lineRule="auto"/>
        <w:ind w:firstLine="709"/>
        <w:jc w:val="both"/>
      </w:pPr>
      <w:r>
        <w:t xml:space="preserve">Если родители не проявляют интерес к занятиям ребенка на фортепиано, то у него возникает вопрос, а зачем я должен этим заниматься? </w:t>
      </w:r>
    </w:p>
    <w:p w14:paraId="77137EB6" w14:textId="77777777" w:rsidR="00445C86" w:rsidRDefault="00F31BE8" w:rsidP="00AA5458">
      <w:pPr>
        <w:spacing w:line="360" w:lineRule="auto"/>
        <w:ind w:firstLine="709"/>
        <w:jc w:val="both"/>
      </w:pPr>
      <w:r>
        <w:t xml:space="preserve">В музыкальной школе   </w:t>
      </w:r>
      <w:r w:rsidR="00296E81">
        <w:t xml:space="preserve">большую роль играет самостоятельная домашняя работа. И вот эта самостоятельная работа, когда нет рядом педагога, некому тебя активно побуждать к деятельности, когда надо самому себя заставить работать – и представляет узкое место в процессе обучения в музыкальной школе. Именно здесь требуется мотивация со стороны родителей, которая </w:t>
      </w:r>
      <w:r w:rsidR="00EA58A3">
        <w:t xml:space="preserve">в дальнейшем должна перейти в </w:t>
      </w:r>
      <w:proofErr w:type="spellStart"/>
      <w:r w:rsidR="00EA58A3">
        <w:t>самомотивацию</w:t>
      </w:r>
      <w:proofErr w:type="spellEnd"/>
      <w:r w:rsidR="00EA58A3">
        <w:t xml:space="preserve"> ученика. Для ребенка очень важно внимание со стороны родителей</w:t>
      </w:r>
      <w:r w:rsidR="005E2A18">
        <w:t xml:space="preserve">, которая в дальнейшем перейти в </w:t>
      </w:r>
      <w:proofErr w:type="spellStart"/>
      <w:r w:rsidR="005E2A18">
        <w:t>самомотивацию</w:t>
      </w:r>
      <w:proofErr w:type="spellEnd"/>
      <w:r w:rsidR="005E2A18">
        <w:t xml:space="preserve"> ученика. Для ребенка очень важно внимание со стороны родителей к его деятельности. В основном, всё, что он делает, он делает для того, чтобы его оценили, похвалили родители, взрослые</w:t>
      </w:r>
      <w:r w:rsidR="00445C86">
        <w:t>. Что его дело имеет значение. Ребенок рассуждает: если дело не важное, оценивается лишь формально, зачем же его тогда делать? Столько сил тратить на него? Ведь и взрослые в первую очередь стараются делать важные дела.</w:t>
      </w:r>
    </w:p>
    <w:p w14:paraId="5692419F" w14:textId="611BBE14" w:rsidR="002B632B" w:rsidRDefault="00445C86" w:rsidP="00490967">
      <w:pPr>
        <w:spacing w:line="360" w:lineRule="auto"/>
        <w:ind w:firstLine="709"/>
        <w:jc w:val="both"/>
      </w:pPr>
      <w:r>
        <w:t>Тесный контакт с родителями является двигателем развития самостоятельных навыков. Музыка – это радость</w:t>
      </w:r>
      <w:r w:rsidR="00875849">
        <w:t xml:space="preserve">, и занятия музыкой дома – это не урок и не наказание, а хобби, увлечение. Родители – самые </w:t>
      </w:r>
      <w:r w:rsidR="005F06FC">
        <w:t>близкие для ребенка люди, и никто, кроме них, не может так помочь маленькому человеку в освоении нового занятия, которое со временем может перерасти</w:t>
      </w:r>
      <w:r w:rsidR="002B632B">
        <w:t xml:space="preserve"> в серьезное увлечение или даже в профессию.</w:t>
      </w:r>
    </w:p>
    <w:p w14:paraId="5E1E8346" w14:textId="08708E9C" w:rsidR="002B632B" w:rsidRPr="00490967" w:rsidRDefault="002B632B" w:rsidP="00490967">
      <w:pPr>
        <w:spacing w:line="360" w:lineRule="auto"/>
        <w:jc w:val="center"/>
        <w:rPr>
          <w:b/>
        </w:rPr>
      </w:pPr>
      <w:r w:rsidRPr="00CF3190">
        <w:rPr>
          <w:b/>
        </w:rPr>
        <w:t>1.4. Роль педагога</w:t>
      </w:r>
    </w:p>
    <w:p w14:paraId="539F0D10" w14:textId="77777777" w:rsidR="00CF3190" w:rsidRDefault="002B632B" w:rsidP="00AA5458">
      <w:pPr>
        <w:spacing w:line="360" w:lineRule="auto"/>
        <w:ind w:firstLine="709"/>
        <w:jc w:val="both"/>
      </w:pPr>
      <w:r>
        <w:t xml:space="preserve">Отношение </w:t>
      </w:r>
      <w:r w:rsidR="00CF3190">
        <w:t>ученика к учебной деятельности определяется, прежде всего, преподавателем: как он организует данную деятельность.</w:t>
      </w:r>
    </w:p>
    <w:p w14:paraId="17C50997" w14:textId="77777777" w:rsidR="00CF3190" w:rsidRDefault="00CF3190" w:rsidP="00AA5458">
      <w:pPr>
        <w:spacing w:line="360" w:lineRule="auto"/>
        <w:ind w:firstLine="709"/>
        <w:jc w:val="both"/>
      </w:pPr>
      <w:r>
        <w:t xml:space="preserve">Задачей педагога по специальному инструменту является не только найти индивидуальный подход к ребенку, дать первоначальные знания об инструменте, выявить сильные и слабые стороны ученика, но и сохранить </w:t>
      </w:r>
      <w:r>
        <w:lastRenderedPageBreak/>
        <w:t>заинтересованность ребенка к игре на фортепиано, желание продолжать учиться и достичь определенного уровня мастерства.</w:t>
      </w:r>
    </w:p>
    <w:p w14:paraId="7D0D931C" w14:textId="77777777" w:rsidR="00CF3190" w:rsidRDefault="00CF3190" w:rsidP="00AA5458">
      <w:pPr>
        <w:spacing w:line="360" w:lineRule="auto"/>
        <w:ind w:firstLine="709"/>
        <w:jc w:val="both"/>
      </w:pPr>
      <w:r>
        <w:t>Обучение в классе фортепиано происходит в порядке индивидуальных занятий. В связи с этим такая форма обучения имеет ряд особенностей: индивидуальный подход к каждому ученику, выбор репертуара, соответствующий возрасту, решение индивидуальных педагогических задач.</w:t>
      </w:r>
    </w:p>
    <w:p w14:paraId="0CD18E4A" w14:textId="77777777" w:rsidR="00397DC3" w:rsidRDefault="00CF3190" w:rsidP="00AA5458">
      <w:pPr>
        <w:spacing w:line="360" w:lineRule="auto"/>
        <w:ind w:firstLine="709"/>
        <w:jc w:val="both"/>
      </w:pPr>
      <w:r>
        <w:t>Согласно наблюдениям, авторитет педагога</w:t>
      </w:r>
      <w:r w:rsidR="00483755">
        <w:t xml:space="preserve"> растет в глазах ученика, когда учитель разговаривает с ним, как с равным, рассуждает сам, и серьезно выслушивает его рассуждения.</w:t>
      </w:r>
      <w:r w:rsidR="007A57F7">
        <w:t xml:space="preserve"> В этом случае ученик испытывает доверие к учителю, и у него появляется чувство ответственности, стремление оправдать это до</w:t>
      </w:r>
      <w:r w:rsidR="00397DC3">
        <w:t>верие. Так создается почва, чтобы заинтересовать ученика музыкальными уроками.</w:t>
      </w:r>
    </w:p>
    <w:p w14:paraId="5E4C5CC3" w14:textId="77777777" w:rsidR="00ED11A0" w:rsidRDefault="00397DC3" w:rsidP="00AA5458">
      <w:pPr>
        <w:spacing w:line="360" w:lineRule="auto"/>
        <w:ind w:firstLine="709"/>
        <w:jc w:val="both"/>
      </w:pPr>
      <w:r>
        <w:t xml:space="preserve">Важной задачей педагога является </w:t>
      </w:r>
      <w:r w:rsidR="00ED11A0">
        <w:t>формирование и мотивация интереса ребенка к обучению. Ребенку должен быть интересен предмет изучения. А педагог может и должен заразить его по этим интересам, если сам увлечен музыкой.</w:t>
      </w:r>
    </w:p>
    <w:p w14:paraId="328F814D" w14:textId="77777777" w:rsidR="00ED11A0" w:rsidRDefault="00ED11A0" w:rsidP="00AA5458">
      <w:pPr>
        <w:spacing w:line="360" w:lineRule="auto"/>
        <w:ind w:firstLine="709"/>
        <w:jc w:val="both"/>
      </w:pPr>
      <w:r>
        <w:t>Педагог сам должен «гореть» своим творчеством, уметь «зажечь» ребенка, исполняя различные произведения, рассказывая о жизни композиторов, об истории создания произведений.</w:t>
      </w:r>
    </w:p>
    <w:p w14:paraId="4660465B" w14:textId="77777777" w:rsidR="00ED11A0" w:rsidRDefault="00ED11A0" w:rsidP="00AA5458">
      <w:pPr>
        <w:spacing w:line="360" w:lineRule="auto"/>
        <w:ind w:firstLine="709"/>
        <w:jc w:val="both"/>
      </w:pPr>
      <w:r>
        <w:t>В процессе своей деятельности педагог должен применять следующие приемы:</w:t>
      </w:r>
    </w:p>
    <w:p w14:paraId="7677F3A9" w14:textId="77777777" w:rsidR="00ED11A0" w:rsidRDefault="005C16F0" w:rsidP="00AA5458">
      <w:pPr>
        <w:spacing w:line="360" w:lineRule="auto"/>
        <w:ind w:firstLine="709"/>
        <w:jc w:val="both"/>
      </w:pPr>
      <w:r>
        <w:t>1. у</w:t>
      </w:r>
      <w:r w:rsidR="00ED11A0">
        <w:t>читыват</w:t>
      </w:r>
      <w:r>
        <w:t xml:space="preserve">ь особенности возраста учеников; </w:t>
      </w:r>
      <w:r w:rsidR="00ED11A0">
        <w:t>создавать возможности достижения успеха; воздействовать на самооценку учеников;</w:t>
      </w:r>
    </w:p>
    <w:p w14:paraId="72CB9C18" w14:textId="77777777" w:rsidR="005C16F0" w:rsidRDefault="00ED11A0" w:rsidP="00AA5458">
      <w:pPr>
        <w:spacing w:line="360" w:lineRule="auto"/>
        <w:ind w:firstLine="709"/>
        <w:jc w:val="both"/>
      </w:pPr>
      <w:r>
        <w:t>2. выбирать задания с учетом возможностей у</w:t>
      </w:r>
      <w:r w:rsidR="005C16F0">
        <w:t>чащегося;</w:t>
      </w:r>
    </w:p>
    <w:p w14:paraId="08302EBF" w14:textId="77777777" w:rsidR="005C16F0" w:rsidRDefault="005C16F0" w:rsidP="00AA5458">
      <w:pPr>
        <w:spacing w:line="360" w:lineRule="auto"/>
        <w:ind w:firstLine="709"/>
        <w:jc w:val="both"/>
      </w:pPr>
      <w:r>
        <w:t>3. использовать практику обсуждения; создавать условия для сотрудничества и взаимного понимания, излагать материал эмоционально;</w:t>
      </w:r>
    </w:p>
    <w:p w14:paraId="3B7E09C3" w14:textId="77777777" w:rsidR="005C16F0" w:rsidRDefault="005C16F0" w:rsidP="00AA5458">
      <w:pPr>
        <w:spacing w:line="360" w:lineRule="auto"/>
        <w:ind w:firstLine="709"/>
        <w:jc w:val="both"/>
      </w:pPr>
      <w:r>
        <w:t>4. применять нестандартные формы занятий; использовать игровые технологии, дидактические материалы.</w:t>
      </w:r>
    </w:p>
    <w:p w14:paraId="6D495667" w14:textId="77777777" w:rsidR="005C16F0" w:rsidRDefault="005C16F0" w:rsidP="00AA5458">
      <w:pPr>
        <w:spacing w:line="360" w:lineRule="auto"/>
        <w:ind w:firstLine="709"/>
        <w:jc w:val="both"/>
      </w:pPr>
      <w:r>
        <w:lastRenderedPageBreak/>
        <w:t>Когда ученик «заражается» взаимной любовью к своему педагогу, то у него появляется непреодолимый интерес к занятиям, и можно</w:t>
      </w:r>
      <w:r w:rsidR="00F31BE8">
        <w:t xml:space="preserve"> </w:t>
      </w:r>
      <w:r>
        <w:t>надеяться на успехи в творчестве.</w:t>
      </w:r>
    </w:p>
    <w:p w14:paraId="33266668" w14:textId="6807F790" w:rsidR="003D10E8" w:rsidRPr="0032609A" w:rsidRDefault="0032609A" w:rsidP="0032609A">
      <w:pPr>
        <w:spacing w:line="360" w:lineRule="auto"/>
        <w:jc w:val="center"/>
        <w:rPr>
          <w:b/>
          <w:bCs/>
        </w:rPr>
      </w:pPr>
      <w:r w:rsidRPr="0032609A">
        <w:rPr>
          <w:b/>
          <w:bCs/>
          <w:lang w:val="en-US"/>
        </w:rPr>
        <w:t>II</w:t>
      </w:r>
      <w:r w:rsidRPr="0032609A">
        <w:rPr>
          <w:b/>
          <w:bCs/>
        </w:rPr>
        <w:t xml:space="preserve"> часть</w:t>
      </w:r>
    </w:p>
    <w:p w14:paraId="47956362" w14:textId="0057E314" w:rsidR="00001D67" w:rsidRPr="00490967" w:rsidRDefault="003D10E8" w:rsidP="00490967">
      <w:pPr>
        <w:spacing w:line="360" w:lineRule="auto"/>
        <w:jc w:val="center"/>
        <w:rPr>
          <w:b/>
        </w:rPr>
      </w:pPr>
      <w:r w:rsidRPr="00001D67">
        <w:rPr>
          <w:b/>
        </w:rPr>
        <w:t xml:space="preserve"> ПРИЕМЫ И МЕТОДЫ МОТИВАЦИИ</w:t>
      </w:r>
    </w:p>
    <w:p w14:paraId="49128F6D" w14:textId="77777777" w:rsidR="00001D67" w:rsidRDefault="00001D67" w:rsidP="00AA5458">
      <w:pPr>
        <w:spacing w:line="360" w:lineRule="auto"/>
        <w:ind w:firstLine="709"/>
        <w:jc w:val="both"/>
      </w:pPr>
      <w:r>
        <w:t>Мотивация учения в классе фортепиано – это совокупность мотивов, побуждающих ученика к удовлетворению своих потребностей через музыкальную исполнительскую деятельность.</w:t>
      </w:r>
    </w:p>
    <w:p w14:paraId="681526DB" w14:textId="77777777" w:rsidR="00001D67" w:rsidRDefault="00001D67" w:rsidP="00AA5458">
      <w:pPr>
        <w:spacing w:line="360" w:lineRule="auto"/>
        <w:ind w:firstLine="709"/>
        <w:jc w:val="both"/>
      </w:pPr>
      <w:r>
        <w:t>Мотивы обучения музыке можно подразделить на две группы.</w:t>
      </w:r>
    </w:p>
    <w:p w14:paraId="0E808CBC" w14:textId="77777777" w:rsidR="00500523" w:rsidRDefault="00001D67" w:rsidP="00AA5458">
      <w:pPr>
        <w:spacing w:line="360" w:lineRule="auto"/>
        <w:ind w:firstLine="709"/>
        <w:jc w:val="both"/>
      </w:pPr>
      <w:r>
        <w:t>Первая группа мотивов связана с содержанием и процессом учения, а также способами усвоения знаний.</w:t>
      </w:r>
      <w:r w:rsidR="00500523">
        <w:t xml:space="preserve"> К ним относятся познавательные интересы учащихся, потребность в овладении новыми знаниями, умениями и навыками. К примеру, научиться играть на музыкальном инструменте, выступать на сцене, научиться сочинять, научиться понимать классическую музыку и т.д.</w:t>
      </w:r>
    </w:p>
    <w:p w14:paraId="74A3AE5C" w14:textId="77777777" w:rsidR="00E529A3" w:rsidRDefault="00500523" w:rsidP="00AA5458">
      <w:pPr>
        <w:spacing w:line="360" w:lineRule="auto"/>
        <w:ind w:firstLine="709"/>
        <w:jc w:val="both"/>
      </w:pPr>
      <w:r>
        <w:t>Вторая группа мотивов находится за пределами учебного процесса, и связана только с результатами учения с более широкими отношениями ученика с окружающим миром. Здесь имеются в виду потребности учащегося в общении с другими людьми, их оценкой и поощрением, стремление ученика занять определенное место в системе доступных ему общественных отношений</w:t>
      </w:r>
      <w:r w:rsidR="00E529A3">
        <w:t>.</w:t>
      </w:r>
    </w:p>
    <w:p w14:paraId="4664E3C0" w14:textId="77777777" w:rsidR="00E529A3" w:rsidRDefault="00E529A3" w:rsidP="00AA5458">
      <w:pPr>
        <w:spacing w:line="360" w:lineRule="auto"/>
        <w:ind w:firstLine="709"/>
        <w:jc w:val="both"/>
      </w:pPr>
      <w:r>
        <w:t>Обе группы мотивов важны для успешного обучения музыке.</w:t>
      </w:r>
    </w:p>
    <w:p w14:paraId="27821EFC" w14:textId="77777777" w:rsidR="00E529A3" w:rsidRDefault="00E529A3" w:rsidP="00AA5458">
      <w:pPr>
        <w:spacing w:line="360" w:lineRule="auto"/>
        <w:ind w:firstLine="709"/>
        <w:jc w:val="both"/>
      </w:pPr>
      <w:r>
        <w:t xml:space="preserve">Для успешного формирования положительной мотивации к учению важно соблюдать следующие правила: задачи должны быть посильными, разной степени сложности, и не требовать </w:t>
      </w:r>
      <w:proofErr w:type="spellStart"/>
      <w:r>
        <w:t>сверхусилий</w:t>
      </w:r>
      <w:proofErr w:type="spellEnd"/>
      <w:r>
        <w:t>; ученик должен иметь возможность для выбора (подбор репертуара, сроки контрольных прослушиваний и т.д.): недостаточно мотивированные учащиеся должны иметь возможность использовать повторения, это им поможет приобрести уверенность.</w:t>
      </w:r>
    </w:p>
    <w:p w14:paraId="45EB620B" w14:textId="77777777" w:rsidR="00E529A3" w:rsidRDefault="00E529A3" w:rsidP="00AA5458">
      <w:pPr>
        <w:spacing w:line="360" w:lineRule="auto"/>
        <w:ind w:firstLine="709"/>
        <w:jc w:val="both"/>
      </w:pPr>
      <w:r>
        <w:t xml:space="preserve">Важными условиями формирования мотивации считаются максимальная самостоятельность учеников и осознание практической важности музыки в </w:t>
      </w:r>
      <w:r>
        <w:lastRenderedPageBreak/>
        <w:t>достижении жизненной цели, а также условия обучения, современное оснащение и оборудование, наличие соответствующего помещения и др.</w:t>
      </w:r>
    </w:p>
    <w:p w14:paraId="721D182F" w14:textId="77777777" w:rsidR="00E529A3" w:rsidRDefault="00E529A3" w:rsidP="00AA5458">
      <w:pPr>
        <w:spacing w:line="360" w:lineRule="auto"/>
        <w:ind w:firstLine="709"/>
        <w:jc w:val="both"/>
      </w:pPr>
      <w:r w:rsidRPr="009221A8">
        <w:rPr>
          <w:b/>
        </w:rPr>
        <w:t>К факторам, влияющим на повышение и поддержание положительной мотивации на занятиях фортепиано</w:t>
      </w:r>
      <w:r>
        <w:t>, относятся:</w:t>
      </w:r>
    </w:p>
    <w:p w14:paraId="6135BB42" w14:textId="77777777" w:rsidR="00C7424D" w:rsidRDefault="00C7424D" w:rsidP="00AA5458">
      <w:pPr>
        <w:spacing w:line="360" w:lineRule="auto"/>
        <w:ind w:firstLine="709"/>
        <w:jc w:val="both"/>
      </w:pPr>
      <w:r>
        <w:t>а) доброжелательные отношения между преподавателем и учащимся;</w:t>
      </w:r>
    </w:p>
    <w:p w14:paraId="655DBA4D" w14:textId="77777777" w:rsidR="00C7424D" w:rsidRDefault="00C7424D" w:rsidP="00AA5458">
      <w:pPr>
        <w:spacing w:line="360" w:lineRule="auto"/>
        <w:ind w:firstLine="709"/>
        <w:jc w:val="both"/>
      </w:pPr>
      <w:r>
        <w:t>б) снятие психических напряжений в моменты кратковременного отдыха от умственных занятий;</w:t>
      </w:r>
    </w:p>
    <w:p w14:paraId="57C10851" w14:textId="77777777" w:rsidR="00C7424D" w:rsidRDefault="00C7424D" w:rsidP="00AA5458">
      <w:pPr>
        <w:spacing w:line="360" w:lineRule="auto"/>
        <w:ind w:firstLine="709"/>
        <w:jc w:val="both"/>
      </w:pPr>
      <w:r>
        <w:t>в) уважение к личности ребенка;</w:t>
      </w:r>
    </w:p>
    <w:p w14:paraId="2368FE4B" w14:textId="77777777" w:rsidR="00C7424D" w:rsidRDefault="00C7424D" w:rsidP="00AA5458">
      <w:pPr>
        <w:spacing w:line="360" w:lineRule="auto"/>
        <w:ind w:firstLine="709"/>
        <w:jc w:val="both"/>
      </w:pPr>
      <w:r>
        <w:t>г) продумывание с родителями дополнительных стимулов для поощрения ребенка в его стремлении к знаниям;</w:t>
      </w:r>
    </w:p>
    <w:p w14:paraId="0DF0482F" w14:textId="77777777" w:rsidR="00C7424D" w:rsidRDefault="00C7424D" w:rsidP="00AA5458">
      <w:pPr>
        <w:spacing w:line="360" w:lineRule="auto"/>
        <w:ind w:firstLine="709"/>
        <w:jc w:val="both"/>
      </w:pPr>
      <w:r>
        <w:t>д) привлечение необычных форм;</w:t>
      </w:r>
    </w:p>
    <w:p w14:paraId="560DEABF" w14:textId="77777777" w:rsidR="00C7424D" w:rsidRDefault="00C7424D" w:rsidP="00AA5458">
      <w:pPr>
        <w:spacing w:line="360" w:lineRule="auto"/>
        <w:ind w:firstLine="709"/>
        <w:jc w:val="both"/>
      </w:pPr>
      <w:r>
        <w:t>е) выбор действия в соответствии с возможностями ученика;</w:t>
      </w:r>
    </w:p>
    <w:p w14:paraId="6EF379A6" w14:textId="77777777" w:rsidR="00C7424D" w:rsidRDefault="00C7424D" w:rsidP="00AA5458">
      <w:pPr>
        <w:spacing w:line="360" w:lineRule="auto"/>
        <w:ind w:firstLine="709"/>
        <w:jc w:val="both"/>
      </w:pPr>
      <w:r>
        <w:t>ж) эмоциональная речь учителя;</w:t>
      </w:r>
    </w:p>
    <w:p w14:paraId="0D8ED476" w14:textId="77777777" w:rsidR="00C7424D" w:rsidRDefault="00C7424D" w:rsidP="00AA5458">
      <w:pPr>
        <w:spacing w:line="360" w:lineRule="auto"/>
        <w:ind w:firstLine="709"/>
        <w:jc w:val="both"/>
      </w:pPr>
      <w:r>
        <w:t>з) нестандартная форма проведения уроков;</w:t>
      </w:r>
    </w:p>
    <w:p w14:paraId="3B796FC9" w14:textId="77777777" w:rsidR="00C7424D" w:rsidRDefault="00C7424D" w:rsidP="00AA5458">
      <w:pPr>
        <w:spacing w:line="360" w:lineRule="auto"/>
        <w:ind w:firstLine="709"/>
        <w:jc w:val="both"/>
      </w:pPr>
      <w:r>
        <w:t>и) принятие и одобрение значимыми людьми.</w:t>
      </w:r>
    </w:p>
    <w:p w14:paraId="3CC23F59" w14:textId="77777777" w:rsidR="00942AE3" w:rsidRDefault="00C7424D" w:rsidP="00AA5458">
      <w:pPr>
        <w:spacing w:line="360" w:lineRule="auto"/>
        <w:ind w:firstLine="709"/>
        <w:jc w:val="both"/>
      </w:pPr>
      <w:r w:rsidRPr="00C7424D">
        <w:rPr>
          <w:b/>
        </w:rPr>
        <w:t>К факторам, снижающим мотивацию учения в классе фортепиано</w:t>
      </w:r>
      <w:r w:rsidR="00942AE3">
        <w:rPr>
          <w:b/>
        </w:rPr>
        <w:t>,</w:t>
      </w:r>
      <w:r>
        <w:t xml:space="preserve"> следует отнести</w:t>
      </w:r>
      <w:r w:rsidR="00942AE3">
        <w:t>:</w:t>
      </w:r>
    </w:p>
    <w:p w14:paraId="0304FE32" w14:textId="77777777" w:rsidR="00942AE3" w:rsidRDefault="00942AE3" w:rsidP="00AA5458">
      <w:pPr>
        <w:spacing w:line="360" w:lineRule="auto"/>
        <w:ind w:firstLine="709"/>
        <w:jc w:val="both"/>
      </w:pPr>
      <w:r>
        <w:t>а) использование репертуара, не соответствующего музыкальным интересам ученика;</w:t>
      </w:r>
    </w:p>
    <w:p w14:paraId="719874DD" w14:textId="77777777" w:rsidR="00942AE3" w:rsidRDefault="00942AE3" w:rsidP="00AA5458">
      <w:pPr>
        <w:spacing w:line="360" w:lineRule="auto"/>
        <w:ind w:firstLine="709"/>
        <w:jc w:val="both"/>
      </w:pPr>
      <w:r>
        <w:t>б) использование репертуара, не соответствующего техническим возможностям ученика (излишне сложный или простой)</w:t>
      </w:r>
      <w:r w:rsidR="009221A8">
        <w:t>;</w:t>
      </w:r>
    </w:p>
    <w:p w14:paraId="00C8450B" w14:textId="77777777" w:rsidR="00942AE3" w:rsidRDefault="00942AE3" w:rsidP="00AA5458">
      <w:pPr>
        <w:spacing w:line="360" w:lineRule="auto"/>
        <w:ind w:firstLine="709"/>
        <w:jc w:val="both"/>
      </w:pPr>
      <w:r>
        <w:t>в) применение однотипных упражнений на занятиях;</w:t>
      </w:r>
    </w:p>
    <w:p w14:paraId="1E0D59B1" w14:textId="77777777" w:rsidR="009221A8" w:rsidRDefault="00942AE3" w:rsidP="00AA5458">
      <w:pPr>
        <w:spacing w:line="360" w:lineRule="auto"/>
        <w:ind w:firstLine="709"/>
        <w:jc w:val="both"/>
      </w:pPr>
      <w:r>
        <w:t>г) необходимость публичного выступления при психологической или технической неготовности</w:t>
      </w:r>
      <w:r w:rsidR="009221A8">
        <w:t xml:space="preserve"> ученика;</w:t>
      </w:r>
    </w:p>
    <w:p w14:paraId="0136929A" w14:textId="77777777" w:rsidR="009221A8" w:rsidRDefault="009221A8" w:rsidP="00AA5458">
      <w:pPr>
        <w:spacing w:line="360" w:lineRule="auto"/>
        <w:ind w:firstLine="709"/>
        <w:jc w:val="both"/>
      </w:pPr>
      <w:r>
        <w:t>д) необходимость выполнения задания к жестко фиксированному сроку;</w:t>
      </w:r>
    </w:p>
    <w:p w14:paraId="25A2DEDF" w14:textId="77777777" w:rsidR="009221A8" w:rsidRDefault="009221A8" w:rsidP="00AA5458">
      <w:pPr>
        <w:spacing w:line="360" w:lineRule="auto"/>
        <w:ind w:firstLine="709"/>
        <w:jc w:val="both"/>
      </w:pPr>
      <w:r>
        <w:t>е) использование оценки как метода стимулирования;</w:t>
      </w:r>
    </w:p>
    <w:p w14:paraId="744CE6B1" w14:textId="77777777" w:rsidR="009221A8" w:rsidRDefault="009221A8" w:rsidP="00AA5458">
      <w:pPr>
        <w:spacing w:line="360" w:lineRule="auto"/>
        <w:ind w:firstLine="709"/>
        <w:jc w:val="both"/>
      </w:pPr>
      <w:r>
        <w:t xml:space="preserve">ж) излишне требовательное отношение к ученику; </w:t>
      </w:r>
    </w:p>
    <w:p w14:paraId="453B018C" w14:textId="77777777" w:rsidR="009221A8" w:rsidRDefault="009221A8" w:rsidP="00AA5458">
      <w:pPr>
        <w:spacing w:line="360" w:lineRule="auto"/>
        <w:ind w:firstLine="709"/>
        <w:jc w:val="both"/>
      </w:pPr>
      <w:r>
        <w:t>з) неуважительное отношение педагога к ученику.</w:t>
      </w:r>
    </w:p>
    <w:p w14:paraId="64CDFA99" w14:textId="46AF39A0" w:rsidR="003D10E8" w:rsidRDefault="009221A8" w:rsidP="00490967">
      <w:pPr>
        <w:spacing w:line="360" w:lineRule="auto"/>
        <w:ind w:firstLine="709"/>
        <w:jc w:val="both"/>
      </w:pPr>
      <w:r>
        <w:t>Для формиро</w:t>
      </w:r>
      <w:r w:rsidR="007836A0">
        <w:t>вания мотивации учения в классе фортепиано целесообразно использовать:</w:t>
      </w:r>
    </w:p>
    <w:p w14:paraId="4D13BB10" w14:textId="77777777" w:rsidR="007836A0" w:rsidRPr="006D4B85" w:rsidRDefault="006D4B85" w:rsidP="00AA5458">
      <w:pPr>
        <w:spacing w:line="360" w:lineRule="auto"/>
        <w:ind w:firstLine="709"/>
        <w:jc w:val="center"/>
        <w:rPr>
          <w:b/>
        </w:rPr>
      </w:pPr>
      <w:r>
        <w:rPr>
          <w:b/>
        </w:rPr>
        <w:lastRenderedPageBreak/>
        <w:t>О</w:t>
      </w:r>
      <w:r w:rsidR="007836A0" w:rsidRPr="006D4B85">
        <w:rPr>
          <w:b/>
        </w:rPr>
        <w:t>бщепедагогические методы обучения:</w:t>
      </w:r>
    </w:p>
    <w:p w14:paraId="08FC3BD8" w14:textId="77777777" w:rsidR="00B61E33" w:rsidRDefault="007836A0" w:rsidP="00AA5458">
      <w:pPr>
        <w:spacing w:line="360" w:lineRule="auto"/>
        <w:ind w:firstLine="709"/>
        <w:jc w:val="both"/>
      </w:pPr>
      <w:r>
        <w:t xml:space="preserve">а) </w:t>
      </w:r>
      <w:proofErr w:type="gramStart"/>
      <w:r w:rsidRPr="006D4B85">
        <w:rPr>
          <w:b/>
          <w:i/>
        </w:rPr>
        <w:t>словесные</w:t>
      </w:r>
      <w:proofErr w:type="gramEnd"/>
      <w:r w:rsidR="00E15108" w:rsidRPr="006D4B85">
        <w:rPr>
          <w:b/>
          <w:i/>
        </w:rPr>
        <w:t>:</w:t>
      </w:r>
      <w:r w:rsidR="00E15108">
        <w:t xml:space="preserve"> например, рассказ  о творчестве композитора, объяснение музыкальных понятий, </w:t>
      </w:r>
      <w:r w:rsidR="00B61E33">
        <w:t>беседа о музыкальном образе;</w:t>
      </w:r>
    </w:p>
    <w:p w14:paraId="744845C0" w14:textId="4B429447" w:rsidR="00A707FF" w:rsidRDefault="00A707FF" w:rsidP="00490967">
      <w:pPr>
        <w:spacing w:line="360" w:lineRule="auto"/>
        <w:ind w:firstLine="709"/>
        <w:jc w:val="both"/>
      </w:pPr>
      <w:r>
        <w:t xml:space="preserve">б) </w:t>
      </w:r>
      <w:r w:rsidRPr="00A707FF">
        <w:rPr>
          <w:b/>
          <w:i/>
        </w:rPr>
        <w:t>наглядные:</w:t>
      </w:r>
      <w:r>
        <w:t xml:space="preserve"> например, иллюстрации (прослушивание музыки в записи), демонстрация (показ педагогом образца исполнения разучиваемого произведения).</w:t>
      </w:r>
    </w:p>
    <w:p w14:paraId="13A8C08D" w14:textId="77777777" w:rsidR="00A707FF" w:rsidRPr="00A707FF" w:rsidRDefault="00A707FF" w:rsidP="00AA5458">
      <w:pPr>
        <w:spacing w:line="360" w:lineRule="auto"/>
        <w:ind w:firstLine="709"/>
        <w:jc w:val="center"/>
        <w:rPr>
          <w:b/>
        </w:rPr>
      </w:pPr>
      <w:r w:rsidRPr="00A707FF">
        <w:rPr>
          <w:b/>
        </w:rPr>
        <w:t>Методы воспитания:</w:t>
      </w:r>
    </w:p>
    <w:p w14:paraId="4BEFA6FB" w14:textId="77777777" w:rsidR="00A707FF" w:rsidRDefault="00A707FF" w:rsidP="00AA5458">
      <w:pPr>
        <w:spacing w:line="360" w:lineRule="auto"/>
        <w:ind w:firstLine="709"/>
        <w:jc w:val="both"/>
      </w:pPr>
      <w:r>
        <w:t>Метод поощрения и наказания, суть которого состоит в выражении положительной и отрицательной оценки результатов, достигнутых учеником.</w:t>
      </w:r>
    </w:p>
    <w:p w14:paraId="43E5C925" w14:textId="77777777" w:rsidR="00A707FF" w:rsidRDefault="00A707FF" w:rsidP="00AA5458">
      <w:pPr>
        <w:spacing w:line="360" w:lineRule="auto"/>
        <w:ind w:firstLine="709"/>
        <w:jc w:val="both"/>
      </w:pPr>
      <w:r>
        <w:t>Для стимулирования мотивации учения преподаватель должен знать следующие приемы:</w:t>
      </w:r>
    </w:p>
    <w:p w14:paraId="616261BD" w14:textId="77777777" w:rsidR="00A707FF" w:rsidRDefault="00A707FF" w:rsidP="00AA5458">
      <w:pPr>
        <w:spacing w:line="360" w:lineRule="auto"/>
        <w:ind w:firstLine="709"/>
        <w:jc w:val="both"/>
      </w:pPr>
      <w:r>
        <w:t>а) отмечать и поощрять малейшие удачи ребенка в учебной деятельности, даже незначительные сдвиги к лучшему</w:t>
      </w:r>
      <w:r w:rsidR="00AA5458">
        <w:t xml:space="preserve">; </w:t>
      </w:r>
    </w:p>
    <w:p w14:paraId="164C6C93" w14:textId="77777777" w:rsidR="00AA5458" w:rsidRDefault="00AA5458" w:rsidP="00AA5458">
      <w:pPr>
        <w:spacing w:line="360" w:lineRule="auto"/>
        <w:ind w:firstLine="709"/>
        <w:jc w:val="both"/>
      </w:pPr>
      <w:r>
        <w:t>б) подробно обосновывать отметки, выделяя критерии оценки, чтобы они были понятны ученикам, постепенно воспитывать у учащихся с трудностями в обучении уверенность в себе и своих возможностях, изменяя тем самым его самооценку;</w:t>
      </w:r>
    </w:p>
    <w:p w14:paraId="7B65CCC6" w14:textId="543F5842" w:rsidR="00AA5458" w:rsidRDefault="00AA5458" w:rsidP="00490967">
      <w:pPr>
        <w:spacing w:line="360" w:lineRule="auto"/>
        <w:ind w:firstLine="709"/>
        <w:jc w:val="both"/>
      </w:pPr>
      <w:r>
        <w:t>в) занимательность изложения, эмоциональность речи преподавателя, познавательные задания</w:t>
      </w:r>
    </w:p>
    <w:p w14:paraId="1D29CE78" w14:textId="77777777" w:rsidR="00490967" w:rsidRDefault="00490967" w:rsidP="00490967">
      <w:pPr>
        <w:spacing w:line="360" w:lineRule="auto"/>
        <w:ind w:firstLine="709"/>
        <w:jc w:val="both"/>
      </w:pPr>
    </w:p>
    <w:p w14:paraId="0B6DC61D" w14:textId="77777777" w:rsidR="00AA5458" w:rsidRDefault="00AA5458" w:rsidP="00AA5458">
      <w:pPr>
        <w:spacing w:line="360" w:lineRule="auto"/>
        <w:ind w:firstLine="709"/>
        <w:jc w:val="both"/>
      </w:pPr>
      <w:r>
        <w:t>Почему родители отдают своих детей в музыкальную школу?</w:t>
      </w:r>
    </w:p>
    <w:p w14:paraId="0D55F585" w14:textId="77777777" w:rsidR="00AA5458" w:rsidRDefault="00AA5458" w:rsidP="00AA5458">
      <w:pPr>
        <w:spacing w:line="360" w:lineRule="auto"/>
        <w:ind w:firstLine="709"/>
        <w:jc w:val="both"/>
      </w:pPr>
      <w:r w:rsidRPr="00AA5458">
        <w:rPr>
          <w:b/>
        </w:rPr>
        <w:t>Они</w:t>
      </w:r>
      <w:r>
        <w:t xml:space="preserve"> прежде всего хотят, чтобы их ребенок был разносторонне развит.</w:t>
      </w:r>
    </w:p>
    <w:p w14:paraId="35B89E86" w14:textId="77777777" w:rsidR="00AA5458" w:rsidRDefault="00AA5458" w:rsidP="00AA5458">
      <w:pPr>
        <w:spacing w:line="360" w:lineRule="auto"/>
        <w:ind w:firstLine="709"/>
        <w:jc w:val="both"/>
      </w:pPr>
      <w:r w:rsidRPr="00AA5458">
        <w:rPr>
          <w:b/>
        </w:rPr>
        <w:t>Они</w:t>
      </w:r>
      <w:r>
        <w:t xml:space="preserve"> знают, что занятия музыкой развивают мозг, мышечную память, интеллект, приучают к самодисциплине и т.д.</w:t>
      </w:r>
    </w:p>
    <w:p w14:paraId="06A63ECB" w14:textId="77777777" w:rsidR="00AA5458" w:rsidRDefault="00AA5458" w:rsidP="00AA5458">
      <w:pPr>
        <w:spacing w:line="360" w:lineRule="auto"/>
        <w:ind w:firstLine="709"/>
        <w:jc w:val="both"/>
      </w:pPr>
      <w:r>
        <w:t>А почему дети хотят заниматься музыкой?</w:t>
      </w:r>
    </w:p>
    <w:p w14:paraId="32C3A97E" w14:textId="77777777" w:rsidR="00AA5458" w:rsidRDefault="00AA5458" w:rsidP="00AA5458">
      <w:pPr>
        <w:spacing w:line="360" w:lineRule="auto"/>
        <w:ind w:firstLine="709"/>
        <w:jc w:val="both"/>
      </w:pPr>
      <w:r>
        <w:t>1. Думают, что заниматься музыкой – это весело.</w:t>
      </w:r>
    </w:p>
    <w:p w14:paraId="174A2603" w14:textId="77777777" w:rsidR="003D10E8" w:rsidRDefault="003D10E8" w:rsidP="00AA5458">
      <w:pPr>
        <w:spacing w:line="360" w:lineRule="auto"/>
        <w:ind w:firstLine="709"/>
        <w:jc w:val="both"/>
      </w:pPr>
      <w:r>
        <w:t>2. В семье все занимаются.</w:t>
      </w:r>
    </w:p>
    <w:p w14:paraId="12A0EF66" w14:textId="77777777" w:rsidR="003D10E8" w:rsidRDefault="003D10E8" w:rsidP="00AA5458">
      <w:pPr>
        <w:spacing w:line="360" w:lineRule="auto"/>
        <w:ind w:firstLine="709"/>
        <w:jc w:val="both"/>
      </w:pPr>
      <w:r>
        <w:t>3. За компанию.</w:t>
      </w:r>
    </w:p>
    <w:p w14:paraId="430CD945" w14:textId="77777777" w:rsidR="003D10E8" w:rsidRDefault="003D10E8" w:rsidP="00AA5458">
      <w:pPr>
        <w:spacing w:line="360" w:lineRule="auto"/>
        <w:ind w:firstLine="709"/>
        <w:jc w:val="both"/>
      </w:pPr>
      <w:r>
        <w:t>Потом интерес теряется – оказывается, это сложный процесс. Причины бывают:</w:t>
      </w:r>
    </w:p>
    <w:p w14:paraId="5EF81544" w14:textId="77777777" w:rsidR="003D10E8" w:rsidRDefault="003D10E8" w:rsidP="00AA5458">
      <w:pPr>
        <w:spacing w:line="360" w:lineRule="auto"/>
        <w:ind w:firstLine="709"/>
        <w:jc w:val="both"/>
      </w:pPr>
      <w:r>
        <w:lastRenderedPageBreak/>
        <w:t>1) не готов в силу возраста.</w:t>
      </w:r>
    </w:p>
    <w:p w14:paraId="6E54AC70" w14:textId="77777777" w:rsidR="003D10E8" w:rsidRDefault="003D10E8" w:rsidP="00AA5458">
      <w:pPr>
        <w:spacing w:line="360" w:lineRule="auto"/>
        <w:ind w:firstLine="709"/>
        <w:jc w:val="both"/>
      </w:pPr>
      <w:r>
        <w:t>2) перегружен учебой в школе.</w:t>
      </w:r>
    </w:p>
    <w:p w14:paraId="4168439E" w14:textId="28E37D11" w:rsidR="003D10E8" w:rsidRDefault="003D10E8" w:rsidP="00AA5458">
      <w:pPr>
        <w:spacing w:line="360" w:lineRule="auto"/>
        <w:ind w:firstLine="709"/>
        <w:jc w:val="both"/>
      </w:pPr>
      <w:r>
        <w:t xml:space="preserve">3) преподаватель завышает требования; а бывает, преподаватель не виноват, а поставлен в такие условия, как у нас: приготовить к экзамену четыре произведения </w:t>
      </w:r>
      <w:r w:rsidR="001723D7">
        <w:t>не каждому под силу</w:t>
      </w:r>
      <w:r>
        <w:t>.</w:t>
      </w:r>
    </w:p>
    <w:p w14:paraId="57F6D2D9" w14:textId="485003BD" w:rsidR="003D10E8" w:rsidRDefault="003D10E8" w:rsidP="00AA5458">
      <w:pPr>
        <w:spacing w:line="360" w:lineRule="auto"/>
        <w:ind w:firstLine="709"/>
        <w:jc w:val="both"/>
      </w:pPr>
      <w:r>
        <w:t>Есть дети, обучающиеся по предпрофессиональной программе, по своим данным и возможностям не соответствуют этим требованиям и желают перейти на обучение по общеразвивающей программе, но они, как заложники неизвестно каких законов</w:t>
      </w:r>
      <w:r w:rsidR="00083F99">
        <w:t>,</w:t>
      </w:r>
      <w:r>
        <w:t xml:space="preserve"> не имеют такой возможности. </w:t>
      </w:r>
    </w:p>
    <w:p w14:paraId="3303AF7E" w14:textId="77777777" w:rsidR="003D10E8" w:rsidRDefault="003D10E8" w:rsidP="00AA5458">
      <w:pPr>
        <w:spacing w:line="360" w:lineRule="auto"/>
        <w:ind w:firstLine="709"/>
        <w:jc w:val="both"/>
      </w:pPr>
      <w:r>
        <w:t>4) репертуар не нравится: надо тщательно подходить к выбору программы Н.С. Лемешкина (преподаватель с 60-летним стажем, автор нескольких методик обучения маленьких детей) рассказывает: «у нас в школе так: пришел ученик на урок, и весь урок проходит в поиске программы, зачастую она бывает совершенно случайная и неподходящая</w:t>
      </w:r>
      <w:r w:rsidR="007C217A">
        <w:t>. Я же делаю так: набираю из библиотеки ноты и целую неделю занимаюсь выбором программы</w:t>
      </w:r>
      <w:r>
        <w:t>»</w:t>
      </w:r>
      <w:r w:rsidR="007C217A">
        <w:t>.</w:t>
      </w:r>
    </w:p>
    <w:p w14:paraId="2F703464" w14:textId="41AF954B" w:rsidR="007C217A" w:rsidRDefault="001723D7" w:rsidP="00AA5458">
      <w:pPr>
        <w:spacing w:line="360" w:lineRule="auto"/>
        <w:ind w:firstLine="709"/>
        <w:jc w:val="both"/>
      </w:pPr>
      <w:r>
        <w:t xml:space="preserve">Есть </w:t>
      </w:r>
      <w:r w:rsidR="007C217A">
        <w:t xml:space="preserve">благодатный материал для работы с детьми, занимающихся по общеразвивающей программе. </w:t>
      </w:r>
      <w:r>
        <w:t>Имеются</w:t>
      </w:r>
      <w:r w:rsidR="007C217A">
        <w:t xml:space="preserve"> замечательные сборники, такие, как: </w:t>
      </w:r>
    </w:p>
    <w:p w14:paraId="7E969BF8" w14:textId="77777777" w:rsidR="007C217A" w:rsidRDefault="007C217A" w:rsidP="00AA5458">
      <w:pPr>
        <w:spacing w:line="360" w:lineRule="auto"/>
        <w:ind w:firstLine="709"/>
        <w:jc w:val="both"/>
      </w:pPr>
      <w:r>
        <w:t xml:space="preserve">1. Т. </w:t>
      </w:r>
      <w:proofErr w:type="spellStart"/>
      <w:r>
        <w:t>Юдовина</w:t>
      </w:r>
      <w:proofErr w:type="spellEnd"/>
      <w:r>
        <w:t>-Гальперина «Большая музыка маленькому музыканту».</w:t>
      </w:r>
    </w:p>
    <w:p w14:paraId="72EA6969" w14:textId="77777777" w:rsidR="007C217A" w:rsidRDefault="007C217A" w:rsidP="00AA5458">
      <w:pPr>
        <w:spacing w:line="360" w:lineRule="auto"/>
        <w:ind w:firstLine="709"/>
        <w:jc w:val="both"/>
      </w:pPr>
      <w:r>
        <w:t>2. Т.И. Смирнова: из серии «Аллегро» № 10, Приятные встречи.</w:t>
      </w:r>
    </w:p>
    <w:p w14:paraId="25DAC5C6" w14:textId="77777777" w:rsidR="007C217A" w:rsidRDefault="007C217A" w:rsidP="00AA5458">
      <w:pPr>
        <w:spacing w:line="360" w:lineRule="auto"/>
        <w:ind w:firstLine="709"/>
        <w:jc w:val="both"/>
      </w:pPr>
      <w:r>
        <w:t xml:space="preserve">3. Ред. </w:t>
      </w:r>
      <w:proofErr w:type="spellStart"/>
      <w:r>
        <w:t>Барахтиной</w:t>
      </w:r>
      <w:proofErr w:type="spellEnd"/>
      <w:r>
        <w:t>. Музицирование для детей и взрослых, 1-4 тетради. Это замечательная возможность познакомиться с шедеврами мировой классики.</w:t>
      </w:r>
    </w:p>
    <w:p w14:paraId="54E214AB" w14:textId="77777777" w:rsidR="007C217A" w:rsidRDefault="007C217A" w:rsidP="00AA5458">
      <w:pPr>
        <w:spacing w:line="360" w:lineRule="auto"/>
        <w:ind w:firstLine="709"/>
        <w:jc w:val="both"/>
      </w:pPr>
      <w:r>
        <w:t>Изучая эти произведения, благодаря современным технологиям, мы обязательно слушаем их в исполнении больших музыкантов.</w:t>
      </w:r>
    </w:p>
    <w:p w14:paraId="4467CFC6" w14:textId="77777777" w:rsidR="007D00B4" w:rsidRDefault="007D00B4" w:rsidP="00AA5458">
      <w:pPr>
        <w:spacing w:line="360" w:lineRule="auto"/>
        <w:ind w:firstLine="709"/>
        <w:jc w:val="both"/>
      </w:pPr>
      <w:r>
        <w:t xml:space="preserve">Возвращаемся к вопросу, почему теряется интерес к занятиям музыкой: одна из причин – неумение читать нотный текст, а ведь это наиважнейший помощник в работе:  мало того, что ребенок узнает много музыки, помимо тех произведений, что он готовит к экзамену, по ходу прослушивает их в исполнении «настоящих» музыкантов. К примеру, когда мы читаем с листа грузинскую народную песню «Сулико» - обязательно слушаем песню в </w:t>
      </w:r>
      <w:r>
        <w:lastRenderedPageBreak/>
        <w:t>исполнении ансамбля «</w:t>
      </w:r>
      <w:proofErr w:type="spellStart"/>
      <w:r>
        <w:t>Орэро</w:t>
      </w:r>
      <w:proofErr w:type="spellEnd"/>
      <w:r>
        <w:t>». Или, например, когда играем отрывок из оперы «Иван Сусанин» хор «Славься», слушаем отрывок из оперы в исполнении артистов оперного театра, знакомимся с историей войны с Польшей, узнаем, кто такой Иван Сусанин.</w:t>
      </w:r>
    </w:p>
    <w:p w14:paraId="488813A6" w14:textId="77777777" w:rsidR="00F61588" w:rsidRDefault="00F61588" w:rsidP="001723D7">
      <w:pPr>
        <w:spacing w:line="360" w:lineRule="auto"/>
        <w:ind w:firstLine="708"/>
        <w:jc w:val="both"/>
      </w:pPr>
      <w:r>
        <w:t xml:space="preserve">Многие знают слова М. </w:t>
      </w:r>
      <w:proofErr w:type="spellStart"/>
      <w:r>
        <w:t>Казиника</w:t>
      </w:r>
      <w:proofErr w:type="spellEnd"/>
      <w:r>
        <w:t>: «Если вы хотите, чтобы ваши дети сделали первый шаг к Нобелевской премии – начинайте не с физики и не с математики, начинайте с музыки. Ибо в великой музыке заложены все основные коды Бытия».</w:t>
      </w:r>
    </w:p>
    <w:p w14:paraId="2766B2D4" w14:textId="1B7293EB" w:rsidR="00F61588" w:rsidRDefault="00F61588" w:rsidP="00AA5458">
      <w:pPr>
        <w:spacing w:line="360" w:lineRule="auto"/>
        <w:ind w:firstLine="709"/>
        <w:jc w:val="both"/>
      </w:pPr>
      <w:r>
        <w:t>Практически все нобелевские лауреаты в детстве занимались му</w:t>
      </w:r>
      <w:r w:rsidR="00BE3D23">
        <w:t xml:space="preserve">зыкой: </w:t>
      </w:r>
      <w:r w:rsidR="001723D7">
        <w:t>А.</w:t>
      </w:r>
      <w:r w:rsidR="00490967">
        <w:t xml:space="preserve"> </w:t>
      </w:r>
      <w:r w:rsidR="00BE3D23">
        <w:t xml:space="preserve">Эйнштейн, </w:t>
      </w:r>
      <w:r w:rsidR="001723D7">
        <w:t>М.</w:t>
      </w:r>
      <w:r w:rsidR="00490967">
        <w:t xml:space="preserve"> </w:t>
      </w:r>
      <w:r w:rsidR="00BE3D23">
        <w:t xml:space="preserve">Планк, </w:t>
      </w:r>
      <w:r w:rsidR="001723D7">
        <w:t>Д.</w:t>
      </w:r>
      <w:r w:rsidR="00490967">
        <w:t xml:space="preserve"> </w:t>
      </w:r>
      <w:r w:rsidR="00BE3D23">
        <w:t xml:space="preserve">Менделеев. Мы знаем про нашего Нобелевского лауреата Григория Перельмана, который доказал гипотезу Пуанкаре, над которой бились на протяжении десятилетий ученые всего мира. Так вот, он был прекрасным скрипачом. По настоянию своего учителя математики он перестал заниматься на скрипке, чтобы больше времени уделять математике. Когда на встречах, вебинарах М. </w:t>
      </w:r>
      <w:proofErr w:type="spellStart"/>
      <w:r w:rsidR="00BE3D23">
        <w:t>Казиника</w:t>
      </w:r>
      <w:proofErr w:type="spellEnd"/>
      <w:r w:rsidR="00BE3D23">
        <w:t xml:space="preserve"> спрашивали, заставлять или не заставлять ребенка заниматься музыкой, он отвечал – заставить невозможно, можно только заинтересовать: «Прежде всего, говорил он – ищите педагога – независимо от его степеней, регалий и т.д. Когда ребенок говорит: «Я не люблю географию...» </w:t>
      </w:r>
      <w:r w:rsidR="001723D7">
        <w:t>- э</w:t>
      </w:r>
      <w:r w:rsidR="00BE3D23">
        <w:t>то он не географию не любит, а учителя</w:t>
      </w:r>
      <w:r w:rsidR="00C1415C">
        <w:t xml:space="preserve">». На различных форумах на тему детских занятий участники делятся своим опытом: «У меня прекрасный педагог, хожу в музыкальную школу ради общения с ним. Сколько всего интересного узнала, умею подбирать и петь, хотя по программе этого нет». По программе нет и игры по буквенным обозначениям, но </w:t>
      </w:r>
      <w:r w:rsidR="001723D7">
        <w:t>мы этим</w:t>
      </w:r>
      <w:r w:rsidR="00C1415C">
        <w:t xml:space="preserve"> занима</w:t>
      </w:r>
      <w:r w:rsidR="001723D7">
        <w:t>емся</w:t>
      </w:r>
      <w:r w:rsidR="00C1415C">
        <w:t xml:space="preserve"> по сборнику Т.И. Смирновой (1 тетради). </w:t>
      </w:r>
    </w:p>
    <w:p w14:paraId="29E73B98" w14:textId="1E60FA81" w:rsidR="00C1415C" w:rsidRDefault="00C1415C" w:rsidP="00AA5458">
      <w:pPr>
        <w:spacing w:line="360" w:lineRule="auto"/>
        <w:ind w:firstLine="709"/>
        <w:jc w:val="both"/>
      </w:pPr>
      <w:r>
        <w:t>Когда-то у нас была программа «</w:t>
      </w:r>
      <w:r w:rsidR="00083F99">
        <w:t>Музицирование», и</w:t>
      </w:r>
      <w:r>
        <w:t xml:space="preserve"> </w:t>
      </w:r>
      <w:r w:rsidR="001723D7">
        <w:t xml:space="preserve">преподаватель сольфеджио </w:t>
      </w:r>
      <w:r>
        <w:t>И.М. Жданова давала детям большое количество</w:t>
      </w:r>
      <w:r w:rsidR="007110CD">
        <w:t xml:space="preserve"> известных песен с буквенными обозначениями.</w:t>
      </w:r>
    </w:p>
    <w:p w14:paraId="26E6021F" w14:textId="7B1B5898" w:rsidR="007110CD" w:rsidRDefault="007110CD" w:rsidP="00AA5458">
      <w:pPr>
        <w:spacing w:line="360" w:lineRule="auto"/>
        <w:ind w:firstLine="709"/>
        <w:jc w:val="both"/>
      </w:pPr>
      <w:r>
        <w:t>Еще отзывы: «Окончил музыкалку, но мало что могу сыграть». А некоторые просто говорили: «ненавижу музыку, она от</w:t>
      </w:r>
      <w:r w:rsidR="001723D7">
        <w:t>равила</w:t>
      </w:r>
      <w:r>
        <w:t xml:space="preserve"> мне жизнь!» Но скорее всего, человек не музыку не любил, а учителя.</w:t>
      </w:r>
    </w:p>
    <w:p w14:paraId="60EC392D" w14:textId="09A11AB4" w:rsidR="007110CD" w:rsidRDefault="007110CD" w:rsidP="007110CD">
      <w:pPr>
        <w:spacing w:line="360" w:lineRule="auto"/>
        <w:ind w:firstLine="709"/>
        <w:jc w:val="both"/>
      </w:pPr>
      <w:r>
        <w:lastRenderedPageBreak/>
        <w:t xml:space="preserve">Желание заниматься возникает, если есть контакт с педагогом </w:t>
      </w:r>
      <w:r w:rsidR="00083F99">
        <w:t>(</w:t>
      </w:r>
      <w:r>
        <w:t>добрый челове</w:t>
      </w:r>
      <w:r w:rsidR="00083F99">
        <w:t>к</w:t>
      </w:r>
      <w:r>
        <w:t>, отличный специалист</w:t>
      </w:r>
      <w:r w:rsidR="00083F99">
        <w:t>)</w:t>
      </w:r>
      <w:r>
        <w:t>.</w:t>
      </w:r>
    </w:p>
    <w:p w14:paraId="6DEF2B9B" w14:textId="77777777" w:rsidR="009F678C" w:rsidRDefault="009F678C" w:rsidP="007110CD">
      <w:pPr>
        <w:spacing w:line="360" w:lineRule="auto"/>
        <w:ind w:firstLine="709"/>
        <w:jc w:val="both"/>
      </w:pPr>
      <w:r>
        <w:t xml:space="preserve">Преподаватель фортепиано </w:t>
      </w:r>
      <w:r w:rsidR="007110CD">
        <w:t>Т.И. Калашникова</w:t>
      </w:r>
      <w:r>
        <w:t xml:space="preserve"> говорила</w:t>
      </w:r>
      <w:r w:rsidR="007110CD">
        <w:t xml:space="preserve">: «Прежде всего нужно влюбить в себя воспитанника, а если он поверит, пойдет за тобой хоть в космос!» </w:t>
      </w:r>
    </w:p>
    <w:p w14:paraId="615A4BFC" w14:textId="3849452A" w:rsidR="007110CD" w:rsidRDefault="007110CD" w:rsidP="007110CD">
      <w:pPr>
        <w:spacing w:line="360" w:lineRule="auto"/>
        <w:ind w:firstLine="709"/>
        <w:jc w:val="both"/>
      </w:pPr>
      <w:r>
        <w:t>И снова о том, как заинтересовать ребенка.</w:t>
      </w:r>
    </w:p>
    <w:p w14:paraId="6021FE2D" w14:textId="77777777" w:rsidR="007110CD" w:rsidRPr="00BC06EC" w:rsidRDefault="007110CD" w:rsidP="007110CD">
      <w:pPr>
        <w:spacing w:line="360" w:lineRule="auto"/>
        <w:ind w:firstLine="709"/>
        <w:jc w:val="both"/>
        <w:rPr>
          <w:spacing w:val="-4"/>
        </w:rPr>
      </w:pPr>
      <w:r w:rsidRPr="00BC06EC">
        <w:rPr>
          <w:spacing w:val="-4"/>
        </w:rPr>
        <w:t xml:space="preserve">Известно, что у дошкольников и младших школьников основная деятельность – игровая. Михаил </w:t>
      </w:r>
      <w:proofErr w:type="spellStart"/>
      <w:r w:rsidRPr="00BC06EC">
        <w:rPr>
          <w:spacing w:val="-4"/>
        </w:rPr>
        <w:t>Казиник</w:t>
      </w:r>
      <w:proofErr w:type="spellEnd"/>
      <w:r w:rsidRPr="00BC06EC">
        <w:rPr>
          <w:spacing w:val="-4"/>
        </w:rPr>
        <w:t xml:space="preserve"> создал новую систему образования, в которой дети познают мир через искусство и игру. Особое значение при этом он уделяет музыке; он говорит: «Недаром это одно слово – игра и игра на рояле».</w:t>
      </w:r>
    </w:p>
    <w:p w14:paraId="1320F950" w14:textId="77777777" w:rsidR="007110CD" w:rsidRPr="00502909" w:rsidRDefault="007110CD" w:rsidP="007110CD">
      <w:pPr>
        <w:spacing w:line="360" w:lineRule="auto"/>
        <w:ind w:firstLine="709"/>
        <w:jc w:val="both"/>
      </w:pPr>
      <w:r>
        <w:t xml:space="preserve">Когда Н.С. Лемешкину спросили, как она заинтересовывает детей, она </w:t>
      </w:r>
      <w:r w:rsidRPr="00502909">
        <w:t>отвечает: «Всё хитростью, на все придумываю интересные сказки, игры». Надежда Сергеевна придумывает интересные образы даже в гаммах и упражнениях.</w:t>
      </w:r>
    </w:p>
    <w:p w14:paraId="73093A4A" w14:textId="19C7E0FB" w:rsidR="007110CD" w:rsidRPr="00502909" w:rsidRDefault="007110CD" w:rsidP="007110CD">
      <w:pPr>
        <w:spacing w:line="360" w:lineRule="auto"/>
        <w:ind w:firstLine="709"/>
        <w:jc w:val="both"/>
      </w:pPr>
      <w:r w:rsidRPr="00502909">
        <w:t>Например, учат гамму: «Есть музыкальный лес, там тропинка</w:t>
      </w:r>
      <w:r w:rsidR="00F628E1" w:rsidRPr="00502909">
        <w:t>. Вот идет медведь (нон легато), потом прыгает зайчик</w:t>
      </w:r>
      <w:r w:rsidRPr="00502909">
        <w:t>»</w:t>
      </w:r>
      <w:r w:rsidR="00F628E1" w:rsidRPr="00502909">
        <w:t xml:space="preserve"> (кистевое стаккато), идет ежик (пальцевое стаккато), бежит мышка, остановилась, огляделась, побежала дальше (с остановкой), ползет муравей (легато).</w:t>
      </w:r>
    </w:p>
    <w:p w14:paraId="02239624" w14:textId="46089096" w:rsidR="00083F99" w:rsidRPr="00502909" w:rsidRDefault="00F628E1" w:rsidP="0035192B">
      <w:pPr>
        <w:spacing w:line="480" w:lineRule="auto"/>
        <w:ind w:firstLine="709"/>
        <w:jc w:val="both"/>
      </w:pPr>
      <w:r w:rsidRPr="00502909">
        <w:t xml:space="preserve">Упражнение № 1 </w:t>
      </w:r>
      <w:proofErr w:type="spellStart"/>
      <w:r w:rsidRPr="00502909">
        <w:t>Ганон</w:t>
      </w:r>
      <w:proofErr w:type="spellEnd"/>
      <w:r w:rsidRPr="00502909">
        <w:t xml:space="preserve"> – «муравьи роют ход».</w:t>
      </w:r>
    </w:p>
    <w:p w14:paraId="6EE07C03" w14:textId="760BB1EC" w:rsidR="00F628E1" w:rsidRDefault="00083F99" w:rsidP="00381DFC">
      <w:pPr>
        <w:spacing w:line="480" w:lineRule="auto"/>
        <w:ind w:firstLine="709"/>
        <w:jc w:val="both"/>
      </w:pPr>
      <w:r w:rsidRPr="00502909">
        <w:rPr>
          <w:noProof/>
          <w:lang w:eastAsia="ru-RU"/>
        </w:rPr>
        <w:drawing>
          <wp:anchor distT="0" distB="0" distL="114300" distR="114300" simplePos="0" relativeHeight="251658240" behindDoc="1" locked="0" layoutInCell="1" allowOverlap="1" wp14:anchorId="62D6AADB" wp14:editId="719E83C8">
            <wp:simplePos x="0" y="0"/>
            <wp:positionH relativeFrom="column">
              <wp:posOffset>2311595</wp:posOffset>
            </wp:positionH>
            <wp:positionV relativeFrom="paragraph">
              <wp:posOffset>-9525</wp:posOffset>
            </wp:positionV>
            <wp:extent cx="317500" cy="327660"/>
            <wp:effectExtent l="0" t="0" r="6350" b="0"/>
            <wp:wrapSquare wrapText="bothSides"/>
            <wp:docPr id="1" name="Рисунок 1" descr="https://muz-teoretik.ru/wp-content/uploads/2016/01/znaki-uvelich-dlit-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z-teoretik.ru/wp-content/uploads/2016/01/znaki-uvelich-dlit-0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65" t="2500" r="56474" b="66250"/>
                    <a:stretch/>
                  </pic:blipFill>
                  <pic:spPr bwMode="auto">
                    <a:xfrm>
                      <a:off x="0" y="0"/>
                      <a:ext cx="31750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628E1" w:rsidRPr="00502909">
        <w:t>Залигованные</w:t>
      </w:r>
      <w:proofErr w:type="spellEnd"/>
      <w:r w:rsidR="00F628E1" w:rsidRPr="00502909">
        <w:t xml:space="preserve"> ноты</w:t>
      </w:r>
      <w:r w:rsidR="00381DFC" w:rsidRPr="00502909">
        <w:t xml:space="preserve"> - сонная лига. У </w:t>
      </w:r>
      <w:r w:rsidR="009F678C">
        <w:t>нас</w:t>
      </w:r>
      <w:r w:rsidR="00381DFC">
        <w:t xml:space="preserve"> есть такие игры: </w:t>
      </w:r>
    </w:p>
    <w:p w14:paraId="35026F55" w14:textId="103985F6" w:rsidR="00381DFC" w:rsidRDefault="00381DFC" w:rsidP="00BC06EC">
      <w:pPr>
        <w:spacing w:line="360" w:lineRule="auto"/>
        <w:jc w:val="both"/>
      </w:pPr>
      <w:r>
        <w:t>1) Кошечка (картинка) мяукает, когда хорошо сыграно и шипит, когда плохо.</w:t>
      </w:r>
    </w:p>
    <w:p w14:paraId="3975ED9D" w14:textId="0C732619" w:rsidR="00381DFC" w:rsidRDefault="00381DFC" w:rsidP="00BC06EC">
      <w:pPr>
        <w:spacing w:line="360" w:lineRule="auto"/>
        <w:jc w:val="both"/>
      </w:pPr>
      <w:r>
        <w:t>2) На уроках у младших учеников у нас есть раздел урока – слушани</w:t>
      </w:r>
      <w:r w:rsidR="0035192B">
        <w:t>е</w:t>
      </w:r>
      <w:r>
        <w:t xml:space="preserve"> музыки. Дети подыгрывают (играют в ансамбле)  на разных инструментах (маракасы, ложки, треугольник, трещотка).</w:t>
      </w:r>
    </w:p>
    <w:p w14:paraId="7C2982CA" w14:textId="77777777" w:rsidR="00381DFC" w:rsidRDefault="00381DFC" w:rsidP="007110CD">
      <w:pPr>
        <w:spacing w:line="360" w:lineRule="auto"/>
        <w:ind w:firstLine="709"/>
        <w:jc w:val="both"/>
      </w:pPr>
      <w:r>
        <w:t>3) Игра по типу игры «Угадай мелодию». Поскольку наши дети дома не занимаются, приходится учить на уроке. Чтобы не было скучно, придумали игру «С какого раза сыграешь мелодию без ошибок?» и т.д. За выигрыш – приз – конфетка или еще что-нибудь...</w:t>
      </w:r>
    </w:p>
    <w:p w14:paraId="5F8B68A8" w14:textId="77777777" w:rsidR="00381DFC" w:rsidRPr="00502909" w:rsidRDefault="00381DFC" w:rsidP="007110CD">
      <w:pPr>
        <w:spacing w:line="360" w:lineRule="auto"/>
        <w:ind w:firstLine="709"/>
        <w:jc w:val="both"/>
      </w:pPr>
      <w:r>
        <w:t xml:space="preserve">4) Еще игра (в </w:t>
      </w:r>
      <w:r w:rsidRPr="00502909">
        <w:t xml:space="preserve">конце урока) по принципу «горячо-холодно». В классе прячется конфетка и под музыку </w:t>
      </w:r>
      <w:r w:rsidR="00601134" w:rsidRPr="00502909">
        <w:t>(</w:t>
      </w:r>
      <w:r w:rsidR="00601134" w:rsidRPr="00502909">
        <w:rPr>
          <w:i/>
        </w:rPr>
        <w:t>р-</w:t>
      </w:r>
      <w:r w:rsidR="00601134" w:rsidRPr="00502909">
        <w:rPr>
          <w:i/>
          <w:lang w:val="en-US"/>
        </w:rPr>
        <w:t>f</w:t>
      </w:r>
      <w:r w:rsidR="00601134" w:rsidRPr="00502909">
        <w:t>) детки находят приз.</w:t>
      </w:r>
    </w:p>
    <w:p w14:paraId="264FC4FA" w14:textId="77777777" w:rsidR="00601134" w:rsidRDefault="00601134" w:rsidP="007110CD">
      <w:pPr>
        <w:spacing w:line="360" w:lineRule="auto"/>
        <w:ind w:firstLine="709"/>
        <w:jc w:val="both"/>
      </w:pPr>
      <w:r>
        <w:lastRenderedPageBreak/>
        <w:t>Раймонд Паулс рассказывал, что если бы его учительница по музыке не угощала бы его конфетами, он вряд ли бы стал заниматься музыкой.</w:t>
      </w:r>
    </w:p>
    <w:p w14:paraId="5D447560" w14:textId="7C83737E" w:rsidR="00601134" w:rsidRDefault="00601134" w:rsidP="007110CD">
      <w:pPr>
        <w:spacing w:line="360" w:lineRule="auto"/>
        <w:ind w:firstLine="709"/>
        <w:jc w:val="both"/>
      </w:pPr>
      <w:r>
        <w:t xml:space="preserve">5) Еще у </w:t>
      </w:r>
      <w:r w:rsidR="009F678C">
        <w:t>наших</w:t>
      </w:r>
      <w:r>
        <w:t xml:space="preserve"> учеников есть развивающие развлечения. В прежние времена дети любили приходить пораньше урока и читать книжки (у </w:t>
      </w:r>
      <w:r w:rsidR="009F678C">
        <w:t>нас</w:t>
      </w:r>
      <w:r>
        <w:t xml:space="preserve"> всегда были в классе детские книжки и журналы), а поскольку сейчас дети не любят читать, </w:t>
      </w:r>
      <w:r w:rsidR="00DA72F0">
        <w:t xml:space="preserve">у </w:t>
      </w:r>
      <w:r w:rsidR="009F678C">
        <w:t>нас</w:t>
      </w:r>
      <w:r w:rsidR="00DA72F0">
        <w:t xml:space="preserve"> для них приготовлены рас</w:t>
      </w:r>
      <w:r>
        <w:t xml:space="preserve">краски, </w:t>
      </w:r>
      <w:r w:rsidR="00DA72F0">
        <w:t xml:space="preserve">карандаши, фломастеры, кубики, детские кроссворды, </w:t>
      </w:r>
      <w:proofErr w:type="spellStart"/>
      <w:r w:rsidR="00DA72F0">
        <w:t>пазлы</w:t>
      </w:r>
      <w:proofErr w:type="spellEnd"/>
      <w:r w:rsidR="00DA72F0">
        <w:t>, и пока они ждут своей очереди, с пользой и интересом проводят время.</w:t>
      </w:r>
    </w:p>
    <w:p w14:paraId="2657CA74" w14:textId="697E7B1B" w:rsidR="00DA72F0" w:rsidRDefault="00DA72F0" w:rsidP="007110CD">
      <w:pPr>
        <w:spacing w:line="360" w:lineRule="auto"/>
        <w:ind w:firstLine="709"/>
        <w:jc w:val="both"/>
      </w:pPr>
      <w:r>
        <w:t xml:space="preserve">И еще один момент в работе: находить хоть какие-то мелочи, за которые можно похвалить ребенка. Да, имея такой контингент, как у нас, порой трудно это сделать, но всегда можно найти какую-нибудь деталь, за которую можно зацепиться. В связи с этим </w:t>
      </w:r>
      <w:r w:rsidR="009F678C">
        <w:t xml:space="preserve">вспоминаю преподавателя музыкального колледжа </w:t>
      </w:r>
      <w:r>
        <w:t>Л.Н. Корневу. Когда она присутствовала у нас на выпускных экзаменах, обсуждая</w:t>
      </w:r>
      <w:r w:rsidR="00DA3FD1">
        <w:t xml:space="preserve"> игру учеников</w:t>
      </w:r>
      <w:r>
        <w:t>, она сначала говорила</w:t>
      </w:r>
      <w:r w:rsidR="00DA3FD1">
        <w:t xml:space="preserve"> о положительных моментах, даже если это был ученик далеко не с отличным выступлением.</w:t>
      </w:r>
    </w:p>
    <w:p w14:paraId="10FE912C" w14:textId="77777777" w:rsidR="00DA3FD1" w:rsidRDefault="00DA3FD1" w:rsidP="007110CD">
      <w:pPr>
        <w:spacing w:line="360" w:lineRule="auto"/>
        <w:ind w:firstLine="709"/>
        <w:jc w:val="both"/>
      </w:pPr>
      <w:r>
        <w:t>В отзывах на форумах на тему «Мотивация к занятиям музыкой» участники пишут:</w:t>
      </w:r>
      <w:r w:rsidR="00BC06EC">
        <w:t xml:space="preserve"> </w:t>
      </w:r>
      <w:r w:rsidRPr="00BC06EC">
        <w:rPr>
          <w:i/>
        </w:rPr>
        <w:t>дети:</w:t>
      </w:r>
      <w:r>
        <w:t xml:space="preserve"> «мама всегда поощряла меня небольшими наградами»;</w:t>
      </w:r>
    </w:p>
    <w:p w14:paraId="1113EDF9" w14:textId="70BFC3CC" w:rsidR="00DA3FD1" w:rsidRDefault="00DA3FD1" w:rsidP="00BC06EC">
      <w:pPr>
        <w:spacing w:line="360" w:lineRule="auto"/>
        <w:jc w:val="both"/>
      </w:pPr>
      <w:r w:rsidRPr="00BC06EC">
        <w:rPr>
          <w:i/>
        </w:rPr>
        <w:t>мамы:</w:t>
      </w:r>
      <w:r>
        <w:t xml:space="preserve"> «я покупаю в конце месяца подарочки своим дочкам, если они каждый день по полчаса на протяжении месяца </w:t>
      </w:r>
      <w:r w:rsidR="009F678C">
        <w:t>з</w:t>
      </w:r>
      <w:r>
        <w:t>анимались».</w:t>
      </w:r>
    </w:p>
    <w:p w14:paraId="449D2AA5" w14:textId="77777777" w:rsidR="00DA3FD1" w:rsidRDefault="00BC06EC" w:rsidP="007110CD">
      <w:pPr>
        <w:spacing w:line="360" w:lineRule="auto"/>
        <w:ind w:firstLine="709"/>
        <w:jc w:val="both"/>
      </w:pPr>
      <w:r>
        <w:t>Итак, резюмируя вышесказанное, можно сказать – невозможно заставить заниматься ребенка музыкой, можно только замотивировать и заинтересовать, и помнить, что каждый ребенок рожден гениальным!</w:t>
      </w:r>
    </w:p>
    <w:p w14:paraId="49336984" w14:textId="77777777" w:rsidR="0091175C" w:rsidRDefault="0091175C" w:rsidP="009F678C">
      <w:pPr>
        <w:spacing w:line="360" w:lineRule="auto"/>
        <w:jc w:val="both"/>
      </w:pPr>
    </w:p>
    <w:p w14:paraId="15970B59" w14:textId="67E29A0C" w:rsidR="00BC06EC" w:rsidRPr="00490967" w:rsidRDefault="00BC06EC" w:rsidP="00490967">
      <w:pPr>
        <w:spacing w:line="360" w:lineRule="auto"/>
        <w:jc w:val="center"/>
        <w:rPr>
          <w:b/>
        </w:rPr>
      </w:pPr>
      <w:r w:rsidRPr="00FE285D">
        <w:rPr>
          <w:b/>
        </w:rPr>
        <w:t>Заключение</w:t>
      </w:r>
    </w:p>
    <w:p w14:paraId="5E9B1625" w14:textId="77777777" w:rsidR="00BC06EC" w:rsidRDefault="00BC06EC" w:rsidP="007110CD">
      <w:pPr>
        <w:spacing w:line="360" w:lineRule="auto"/>
        <w:ind w:firstLine="709"/>
        <w:jc w:val="both"/>
      </w:pPr>
      <w:r>
        <w:t>Основными задачами детского музыкального образования сегодня являются развитие музыкальности и музыкального развития ребенка; мышления; превращение обучения в увлечение; обеспечение активного участия ученика в учебной деятельности; повышение личного интереса к му</w:t>
      </w:r>
      <w:r w:rsidR="00FE285D">
        <w:t xml:space="preserve">зыкальным занятиям; организация условий, при которых проявились бы самостоятельность и творческая инициатива учащегося. А изменение отношения ребенка к музыке </w:t>
      </w:r>
      <w:r w:rsidR="00FE285D">
        <w:lastRenderedPageBreak/>
        <w:t>не как к непосильному труду, а как к тому, что он выбрал  сам – это самый верный стимул любой работы.</w:t>
      </w:r>
    </w:p>
    <w:p w14:paraId="7EAD67D9" w14:textId="77777777" w:rsidR="00FE285D" w:rsidRDefault="00FE285D" w:rsidP="007110CD">
      <w:pPr>
        <w:spacing w:line="360" w:lineRule="auto"/>
        <w:ind w:firstLine="709"/>
        <w:jc w:val="both"/>
      </w:pPr>
      <w:r>
        <w:t>Задачи общего музыкального воспитания поставили перед педагогами необходимость изменения методов музыкального обучения. Как правило, почти каждый ребенок при поступлении в музыкальную школу имеет достаточно ясную мотивацию для учебы. Ему нравится музыка, и он хочет научиться играть. В процессе обучения он должен получить средства для реализации цели – освоить необходимые навыки и знания. Однако учеба оказывается достаточно трудным и не очень приятным занятием, поэтому интерес к музыке постепенно исчезает.</w:t>
      </w:r>
    </w:p>
    <w:p w14:paraId="5D75EAF0" w14:textId="77777777" w:rsidR="00FE285D" w:rsidRDefault="00FE285D" w:rsidP="007110CD">
      <w:pPr>
        <w:spacing w:line="360" w:lineRule="auto"/>
        <w:ind w:firstLine="709"/>
        <w:jc w:val="both"/>
      </w:pPr>
      <w:r>
        <w:t xml:space="preserve">Итак, успешность обучения школьников в классе фортепиано может быть реально достигнута, но </w:t>
      </w:r>
      <w:r w:rsidR="00AE6029">
        <w:t>лишь при условии, что в педагогической работе используется продуманная система методов формирования мотивации учебной деятельности.</w:t>
      </w:r>
    </w:p>
    <w:p w14:paraId="0FC2E3D0" w14:textId="77777777" w:rsidR="00AE6029" w:rsidRDefault="00AE6029" w:rsidP="007110CD">
      <w:pPr>
        <w:spacing w:line="360" w:lineRule="auto"/>
        <w:ind w:firstLine="709"/>
        <w:jc w:val="both"/>
      </w:pPr>
      <w:r>
        <w:t>Мотивация учебной деятельности у обучающихся игре на фортепиано – задача комплексная: педагогическое и методическое оснащение преподаваемого предмета; тесная работа педагога и родителей.</w:t>
      </w:r>
    </w:p>
    <w:p w14:paraId="16EF019B" w14:textId="07C74ECA" w:rsidR="00AE6029" w:rsidRDefault="00AE6029" w:rsidP="009F678C">
      <w:pPr>
        <w:spacing w:line="360" w:lineRule="auto"/>
        <w:ind w:firstLine="709"/>
        <w:jc w:val="both"/>
      </w:pPr>
      <w:r>
        <w:t>И главное – творческая активность и желание самого преподавателя.</w:t>
      </w:r>
    </w:p>
    <w:p w14:paraId="7B3CB0FF" w14:textId="77777777" w:rsidR="00490967" w:rsidRDefault="00490967" w:rsidP="009F678C">
      <w:pPr>
        <w:spacing w:line="360" w:lineRule="auto"/>
        <w:ind w:firstLine="709"/>
        <w:jc w:val="both"/>
      </w:pPr>
    </w:p>
    <w:p w14:paraId="02885EA6" w14:textId="625F2364" w:rsidR="00FB585F" w:rsidRPr="00FB585F" w:rsidRDefault="00AE6029" w:rsidP="00490967">
      <w:pPr>
        <w:spacing w:line="360" w:lineRule="auto"/>
        <w:jc w:val="center"/>
        <w:rPr>
          <w:b/>
        </w:rPr>
      </w:pPr>
      <w:r w:rsidRPr="00FB585F">
        <w:rPr>
          <w:b/>
        </w:rPr>
        <w:t>Список литературы:</w:t>
      </w:r>
    </w:p>
    <w:p w14:paraId="43D069FC" w14:textId="77777777" w:rsidR="00490967" w:rsidRDefault="00490967" w:rsidP="00490967">
      <w:pPr>
        <w:pStyle w:val="a6"/>
        <w:numPr>
          <w:ilvl w:val="0"/>
          <w:numId w:val="1"/>
        </w:numPr>
        <w:spacing w:line="360" w:lineRule="auto"/>
        <w:ind w:left="426"/>
        <w:jc w:val="both"/>
      </w:pPr>
      <w:r>
        <w:t>Алексеев А.Д. «Методика обучения игры на фортепиано».</w:t>
      </w:r>
    </w:p>
    <w:p w14:paraId="564D5D88" w14:textId="77777777" w:rsidR="00490967" w:rsidRDefault="00490967" w:rsidP="00490967">
      <w:pPr>
        <w:pStyle w:val="a6"/>
        <w:numPr>
          <w:ilvl w:val="0"/>
          <w:numId w:val="1"/>
        </w:numPr>
        <w:spacing w:line="360" w:lineRule="auto"/>
        <w:ind w:left="426"/>
        <w:jc w:val="both"/>
      </w:pPr>
      <w:r>
        <w:t>Артоболевская А.Д. «Первые уроки игры на фортепиано».</w:t>
      </w:r>
    </w:p>
    <w:p w14:paraId="5B46A9BB" w14:textId="77777777" w:rsidR="00490967" w:rsidRPr="00FB585F" w:rsidRDefault="00490967" w:rsidP="00490967">
      <w:pPr>
        <w:pStyle w:val="a6"/>
        <w:numPr>
          <w:ilvl w:val="0"/>
          <w:numId w:val="1"/>
        </w:numPr>
        <w:spacing w:line="360" w:lineRule="auto"/>
        <w:ind w:left="426"/>
        <w:jc w:val="both"/>
      </w:pPr>
      <w:proofErr w:type="spellStart"/>
      <w:r>
        <w:t>Баренбойм</w:t>
      </w:r>
      <w:proofErr w:type="spellEnd"/>
      <w:r>
        <w:t xml:space="preserve"> Л.А. «Путь к </w:t>
      </w:r>
      <w:proofErr w:type="spellStart"/>
      <w:r>
        <w:t>музицированию</w:t>
      </w:r>
      <w:proofErr w:type="spellEnd"/>
      <w:r>
        <w:t>».</w:t>
      </w:r>
    </w:p>
    <w:p w14:paraId="44A3C6BE" w14:textId="6A245D28" w:rsidR="00AE6029" w:rsidRDefault="00490967" w:rsidP="00FB585F">
      <w:pPr>
        <w:pStyle w:val="a6"/>
        <w:numPr>
          <w:ilvl w:val="0"/>
          <w:numId w:val="1"/>
        </w:numPr>
        <w:spacing w:line="360" w:lineRule="auto"/>
        <w:ind w:left="426"/>
        <w:jc w:val="both"/>
      </w:pPr>
      <w:proofErr w:type="spellStart"/>
      <w:r>
        <w:t>Волювач</w:t>
      </w:r>
      <w:proofErr w:type="spellEnd"/>
      <w:r>
        <w:t xml:space="preserve"> Е.В.</w:t>
      </w:r>
      <w:r w:rsidR="00AE6029">
        <w:t xml:space="preserve"> Формирование мотивации обучения младших школьников в классе фортепиано: диссертация кандидата</w:t>
      </w:r>
      <w:r w:rsidR="00FB585F">
        <w:t xml:space="preserve"> педагогических наук/ Е.В. </w:t>
      </w:r>
      <w:proofErr w:type="spellStart"/>
      <w:r w:rsidR="00FB585F">
        <w:t>Волювач</w:t>
      </w:r>
      <w:proofErr w:type="spellEnd"/>
      <w:r w:rsidR="00FB585F">
        <w:t>: Краснодар, 2005-174 с.</w:t>
      </w:r>
    </w:p>
    <w:p w14:paraId="5A0C48F5" w14:textId="77777777" w:rsidR="00FB585F" w:rsidRDefault="00FB585F" w:rsidP="00FB585F">
      <w:pPr>
        <w:pStyle w:val="a6"/>
        <w:numPr>
          <w:ilvl w:val="0"/>
          <w:numId w:val="1"/>
        </w:numPr>
        <w:spacing w:line="360" w:lineRule="auto"/>
        <w:ind w:left="426"/>
        <w:jc w:val="both"/>
      </w:pPr>
      <w:proofErr w:type="spellStart"/>
      <w:r>
        <w:t>Кирнарская</w:t>
      </w:r>
      <w:proofErr w:type="spellEnd"/>
      <w:r>
        <w:t xml:space="preserve"> Д.К. Психология специальных способностей. Музыкальные способности – М.: Таланты - </w:t>
      </w:r>
      <w:r w:rsidRPr="00FB585F">
        <w:rPr>
          <w:lang w:val="en-US"/>
        </w:rPr>
        <w:t>XXI</w:t>
      </w:r>
      <w:r>
        <w:t xml:space="preserve"> век – 2004 – 496 с.</w:t>
      </w:r>
    </w:p>
    <w:p w14:paraId="5460C7E2" w14:textId="77777777" w:rsidR="00FB585F" w:rsidRDefault="00FB585F" w:rsidP="00FB585F">
      <w:pPr>
        <w:pStyle w:val="a6"/>
        <w:numPr>
          <w:ilvl w:val="0"/>
          <w:numId w:val="1"/>
        </w:numPr>
        <w:spacing w:line="360" w:lineRule="auto"/>
        <w:ind w:left="426"/>
        <w:jc w:val="both"/>
      </w:pPr>
      <w:r>
        <w:t>Смирнова Т.И. «Аллегро».</w:t>
      </w:r>
    </w:p>
    <w:p w14:paraId="79ED3AC8" w14:textId="77777777" w:rsidR="004957B0" w:rsidRPr="003C09AA" w:rsidRDefault="004957B0" w:rsidP="00490967">
      <w:pPr>
        <w:spacing w:line="360" w:lineRule="auto"/>
        <w:jc w:val="both"/>
      </w:pPr>
    </w:p>
    <w:sectPr w:rsidR="004957B0" w:rsidRPr="003C09AA" w:rsidSect="00F66FCD">
      <w:footerReference w:type="default" r:id="rId9"/>
      <w:pgSz w:w="11906" w:h="16838"/>
      <w:pgMar w:top="993" w:right="850" w:bottom="1134" w:left="1418" w:header="709" w:footer="31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F1AAA" w14:textId="77777777" w:rsidR="003329C5" w:rsidRDefault="003329C5" w:rsidP="00F66FCD">
      <w:pPr>
        <w:spacing w:line="240" w:lineRule="auto"/>
      </w:pPr>
      <w:r>
        <w:separator/>
      </w:r>
    </w:p>
  </w:endnote>
  <w:endnote w:type="continuationSeparator" w:id="0">
    <w:p w14:paraId="45A840BC" w14:textId="77777777" w:rsidR="003329C5" w:rsidRDefault="003329C5" w:rsidP="00F66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587770"/>
      <w:docPartObj>
        <w:docPartGallery w:val="Page Numbers (Bottom of Page)"/>
        <w:docPartUnique/>
      </w:docPartObj>
    </w:sdtPr>
    <w:sdtEndPr/>
    <w:sdtContent>
      <w:p w14:paraId="3002E034" w14:textId="77777777" w:rsidR="00F66FCD" w:rsidRDefault="00F66FCD">
        <w:pPr>
          <w:pStyle w:val="a9"/>
          <w:jc w:val="center"/>
        </w:pPr>
        <w:r>
          <w:fldChar w:fldCharType="begin"/>
        </w:r>
        <w:r>
          <w:instrText>PAGE   \* MERGEFORMAT</w:instrText>
        </w:r>
        <w:r>
          <w:fldChar w:fldCharType="separate"/>
        </w:r>
        <w:r w:rsidR="00832CD8">
          <w:rPr>
            <w:noProof/>
          </w:rPr>
          <w:t>2</w:t>
        </w:r>
        <w:r>
          <w:fldChar w:fldCharType="end"/>
        </w:r>
      </w:p>
    </w:sdtContent>
  </w:sdt>
  <w:p w14:paraId="795FFF8E" w14:textId="77777777" w:rsidR="00F66FCD" w:rsidRDefault="00F66F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9AB25" w14:textId="77777777" w:rsidR="003329C5" w:rsidRDefault="003329C5" w:rsidP="00F66FCD">
      <w:pPr>
        <w:spacing w:line="240" w:lineRule="auto"/>
      </w:pPr>
      <w:r>
        <w:separator/>
      </w:r>
    </w:p>
  </w:footnote>
  <w:footnote w:type="continuationSeparator" w:id="0">
    <w:p w14:paraId="2DB8327D" w14:textId="77777777" w:rsidR="003329C5" w:rsidRDefault="003329C5" w:rsidP="00F66F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814D3"/>
    <w:multiLevelType w:val="hybridMultilevel"/>
    <w:tmpl w:val="0DCE0E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E5"/>
    <w:rsid w:val="00001D67"/>
    <w:rsid w:val="0006216D"/>
    <w:rsid w:val="00083F99"/>
    <w:rsid w:val="00122C58"/>
    <w:rsid w:val="0017018D"/>
    <w:rsid w:val="001723D7"/>
    <w:rsid w:val="002905B2"/>
    <w:rsid w:val="00296E81"/>
    <w:rsid w:val="002A372D"/>
    <w:rsid w:val="002B632B"/>
    <w:rsid w:val="0032609A"/>
    <w:rsid w:val="003329C5"/>
    <w:rsid w:val="0035192B"/>
    <w:rsid w:val="00381DFC"/>
    <w:rsid w:val="00397DC3"/>
    <w:rsid w:val="003C09AA"/>
    <w:rsid w:val="003D0979"/>
    <w:rsid w:val="003D10E8"/>
    <w:rsid w:val="00405AEB"/>
    <w:rsid w:val="00440CC5"/>
    <w:rsid w:val="00445C86"/>
    <w:rsid w:val="004778AF"/>
    <w:rsid w:val="00483755"/>
    <w:rsid w:val="00485D79"/>
    <w:rsid w:val="00490967"/>
    <w:rsid w:val="004957B0"/>
    <w:rsid w:val="004963B0"/>
    <w:rsid w:val="00500523"/>
    <w:rsid w:val="00502909"/>
    <w:rsid w:val="005161CA"/>
    <w:rsid w:val="005663BA"/>
    <w:rsid w:val="005C16F0"/>
    <w:rsid w:val="005C7FC2"/>
    <w:rsid w:val="005D7E92"/>
    <w:rsid w:val="005E2A18"/>
    <w:rsid w:val="005F06FC"/>
    <w:rsid w:val="00601134"/>
    <w:rsid w:val="00632980"/>
    <w:rsid w:val="006D4B85"/>
    <w:rsid w:val="007110CD"/>
    <w:rsid w:val="00741C6C"/>
    <w:rsid w:val="007836A0"/>
    <w:rsid w:val="007A57F7"/>
    <w:rsid w:val="007C217A"/>
    <w:rsid w:val="007D00B4"/>
    <w:rsid w:val="00832CD8"/>
    <w:rsid w:val="00875849"/>
    <w:rsid w:val="0091175C"/>
    <w:rsid w:val="009221A8"/>
    <w:rsid w:val="00942AE3"/>
    <w:rsid w:val="009F678C"/>
    <w:rsid w:val="00A107C5"/>
    <w:rsid w:val="00A17A43"/>
    <w:rsid w:val="00A707FF"/>
    <w:rsid w:val="00A77440"/>
    <w:rsid w:val="00AA5458"/>
    <w:rsid w:val="00AC6BBF"/>
    <w:rsid w:val="00AE6029"/>
    <w:rsid w:val="00AF6841"/>
    <w:rsid w:val="00B057C0"/>
    <w:rsid w:val="00B61E33"/>
    <w:rsid w:val="00BC06EC"/>
    <w:rsid w:val="00BE3D23"/>
    <w:rsid w:val="00C105E5"/>
    <w:rsid w:val="00C1415C"/>
    <w:rsid w:val="00C7424D"/>
    <w:rsid w:val="00C831FB"/>
    <w:rsid w:val="00CF3190"/>
    <w:rsid w:val="00D477DE"/>
    <w:rsid w:val="00D85492"/>
    <w:rsid w:val="00DA3FD1"/>
    <w:rsid w:val="00DA72F0"/>
    <w:rsid w:val="00E15108"/>
    <w:rsid w:val="00E529A3"/>
    <w:rsid w:val="00EA58A3"/>
    <w:rsid w:val="00EC04B8"/>
    <w:rsid w:val="00ED11A0"/>
    <w:rsid w:val="00ED4093"/>
    <w:rsid w:val="00F31BE8"/>
    <w:rsid w:val="00F61588"/>
    <w:rsid w:val="00F628E1"/>
    <w:rsid w:val="00F66FCD"/>
    <w:rsid w:val="00FB585F"/>
    <w:rsid w:val="00FE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autoRedefine/>
    <w:qFormat/>
    <w:rsid w:val="003D0979"/>
    <w:pPr>
      <w:keepNext/>
      <w:autoSpaceDE w:val="0"/>
      <w:autoSpaceDN w:val="0"/>
      <w:spacing w:line="240" w:lineRule="auto"/>
      <w:ind w:firstLine="709"/>
      <w:jc w:val="center"/>
    </w:pPr>
    <w:rPr>
      <w:b/>
      <w:bCs/>
      <w:iCs/>
      <w:szCs w:val="28"/>
    </w:rPr>
  </w:style>
  <w:style w:type="character" w:customStyle="1" w:styleId="a3">
    <w:name w:val="Заголовок Знак"/>
    <w:basedOn w:val="a0"/>
    <w:link w:val="1"/>
    <w:rsid w:val="003D0979"/>
    <w:rPr>
      <w:b/>
      <w:bCs/>
      <w:iCs/>
      <w:szCs w:val="28"/>
    </w:rPr>
  </w:style>
  <w:style w:type="paragraph" w:customStyle="1" w:styleId="10">
    <w:name w:val="1"/>
    <w:basedOn w:val="a"/>
    <w:link w:val="11"/>
    <w:autoRedefine/>
    <w:qFormat/>
    <w:rsid w:val="003D0979"/>
    <w:pPr>
      <w:keepNext/>
      <w:autoSpaceDE w:val="0"/>
      <w:autoSpaceDN w:val="0"/>
      <w:spacing w:line="480" w:lineRule="auto"/>
      <w:ind w:firstLine="709"/>
    </w:pPr>
    <w:rPr>
      <w:b/>
      <w:bCs/>
      <w:iCs/>
      <w:szCs w:val="28"/>
    </w:rPr>
  </w:style>
  <w:style w:type="character" w:customStyle="1" w:styleId="11">
    <w:name w:val="1 Знак"/>
    <w:basedOn w:val="a0"/>
    <w:link w:val="10"/>
    <w:rsid w:val="003D0979"/>
    <w:rPr>
      <w:b/>
      <w:bCs/>
      <w:iCs/>
      <w:szCs w:val="28"/>
    </w:rPr>
  </w:style>
  <w:style w:type="paragraph" w:styleId="a4">
    <w:name w:val="Balloon Text"/>
    <w:basedOn w:val="a"/>
    <w:link w:val="a5"/>
    <w:uiPriority w:val="99"/>
    <w:semiHidden/>
    <w:unhideWhenUsed/>
    <w:rsid w:val="00F628E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28E1"/>
    <w:rPr>
      <w:rFonts w:ascii="Tahoma" w:hAnsi="Tahoma" w:cs="Tahoma"/>
      <w:sz w:val="16"/>
      <w:szCs w:val="16"/>
    </w:rPr>
  </w:style>
  <w:style w:type="paragraph" w:styleId="a6">
    <w:name w:val="List Paragraph"/>
    <w:basedOn w:val="a"/>
    <w:uiPriority w:val="34"/>
    <w:qFormat/>
    <w:rsid w:val="00FB585F"/>
    <w:pPr>
      <w:ind w:left="720"/>
      <w:contextualSpacing/>
    </w:pPr>
  </w:style>
  <w:style w:type="paragraph" w:styleId="a7">
    <w:name w:val="header"/>
    <w:basedOn w:val="a"/>
    <w:link w:val="a8"/>
    <w:uiPriority w:val="99"/>
    <w:unhideWhenUsed/>
    <w:rsid w:val="00F66FCD"/>
    <w:pPr>
      <w:tabs>
        <w:tab w:val="center" w:pos="4677"/>
        <w:tab w:val="right" w:pos="9355"/>
      </w:tabs>
      <w:spacing w:line="240" w:lineRule="auto"/>
    </w:pPr>
  </w:style>
  <w:style w:type="character" w:customStyle="1" w:styleId="a8">
    <w:name w:val="Верхний колонтитул Знак"/>
    <w:basedOn w:val="a0"/>
    <w:link w:val="a7"/>
    <w:uiPriority w:val="99"/>
    <w:rsid w:val="00F66FCD"/>
  </w:style>
  <w:style w:type="paragraph" w:styleId="a9">
    <w:name w:val="footer"/>
    <w:basedOn w:val="a"/>
    <w:link w:val="aa"/>
    <w:uiPriority w:val="99"/>
    <w:unhideWhenUsed/>
    <w:rsid w:val="00F66FCD"/>
    <w:pPr>
      <w:tabs>
        <w:tab w:val="center" w:pos="4677"/>
        <w:tab w:val="right" w:pos="9355"/>
      </w:tabs>
      <w:spacing w:line="240" w:lineRule="auto"/>
    </w:pPr>
  </w:style>
  <w:style w:type="character" w:customStyle="1" w:styleId="aa">
    <w:name w:val="Нижний колонтитул Знак"/>
    <w:basedOn w:val="a0"/>
    <w:link w:val="a9"/>
    <w:uiPriority w:val="99"/>
    <w:rsid w:val="00F66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autoRedefine/>
    <w:qFormat/>
    <w:rsid w:val="003D0979"/>
    <w:pPr>
      <w:keepNext/>
      <w:autoSpaceDE w:val="0"/>
      <w:autoSpaceDN w:val="0"/>
      <w:spacing w:line="240" w:lineRule="auto"/>
      <w:ind w:firstLine="709"/>
      <w:jc w:val="center"/>
    </w:pPr>
    <w:rPr>
      <w:b/>
      <w:bCs/>
      <w:iCs/>
      <w:szCs w:val="28"/>
    </w:rPr>
  </w:style>
  <w:style w:type="character" w:customStyle="1" w:styleId="a3">
    <w:name w:val="Заголовок Знак"/>
    <w:basedOn w:val="a0"/>
    <w:link w:val="1"/>
    <w:rsid w:val="003D0979"/>
    <w:rPr>
      <w:b/>
      <w:bCs/>
      <w:iCs/>
      <w:szCs w:val="28"/>
    </w:rPr>
  </w:style>
  <w:style w:type="paragraph" w:customStyle="1" w:styleId="10">
    <w:name w:val="1"/>
    <w:basedOn w:val="a"/>
    <w:link w:val="11"/>
    <w:autoRedefine/>
    <w:qFormat/>
    <w:rsid w:val="003D0979"/>
    <w:pPr>
      <w:keepNext/>
      <w:autoSpaceDE w:val="0"/>
      <w:autoSpaceDN w:val="0"/>
      <w:spacing w:line="480" w:lineRule="auto"/>
      <w:ind w:firstLine="709"/>
    </w:pPr>
    <w:rPr>
      <w:b/>
      <w:bCs/>
      <w:iCs/>
      <w:szCs w:val="28"/>
    </w:rPr>
  </w:style>
  <w:style w:type="character" w:customStyle="1" w:styleId="11">
    <w:name w:val="1 Знак"/>
    <w:basedOn w:val="a0"/>
    <w:link w:val="10"/>
    <w:rsid w:val="003D0979"/>
    <w:rPr>
      <w:b/>
      <w:bCs/>
      <w:iCs/>
      <w:szCs w:val="28"/>
    </w:rPr>
  </w:style>
  <w:style w:type="paragraph" w:styleId="a4">
    <w:name w:val="Balloon Text"/>
    <w:basedOn w:val="a"/>
    <w:link w:val="a5"/>
    <w:uiPriority w:val="99"/>
    <w:semiHidden/>
    <w:unhideWhenUsed/>
    <w:rsid w:val="00F628E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28E1"/>
    <w:rPr>
      <w:rFonts w:ascii="Tahoma" w:hAnsi="Tahoma" w:cs="Tahoma"/>
      <w:sz w:val="16"/>
      <w:szCs w:val="16"/>
    </w:rPr>
  </w:style>
  <w:style w:type="paragraph" w:styleId="a6">
    <w:name w:val="List Paragraph"/>
    <w:basedOn w:val="a"/>
    <w:uiPriority w:val="34"/>
    <w:qFormat/>
    <w:rsid w:val="00FB585F"/>
    <w:pPr>
      <w:ind w:left="720"/>
      <w:contextualSpacing/>
    </w:pPr>
  </w:style>
  <w:style w:type="paragraph" w:styleId="a7">
    <w:name w:val="header"/>
    <w:basedOn w:val="a"/>
    <w:link w:val="a8"/>
    <w:uiPriority w:val="99"/>
    <w:unhideWhenUsed/>
    <w:rsid w:val="00F66FCD"/>
    <w:pPr>
      <w:tabs>
        <w:tab w:val="center" w:pos="4677"/>
        <w:tab w:val="right" w:pos="9355"/>
      </w:tabs>
      <w:spacing w:line="240" w:lineRule="auto"/>
    </w:pPr>
  </w:style>
  <w:style w:type="character" w:customStyle="1" w:styleId="a8">
    <w:name w:val="Верхний колонтитул Знак"/>
    <w:basedOn w:val="a0"/>
    <w:link w:val="a7"/>
    <w:uiPriority w:val="99"/>
    <w:rsid w:val="00F66FCD"/>
  </w:style>
  <w:style w:type="paragraph" w:styleId="a9">
    <w:name w:val="footer"/>
    <w:basedOn w:val="a"/>
    <w:link w:val="aa"/>
    <w:uiPriority w:val="99"/>
    <w:unhideWhenUsed/>
    <w:rsid w:val="00F66FCD"/>
    <w:pPr>
      <w:tabs>
        <w:tab w:val="center" w:pos="4677"/>
        <w:tab w:val="right" w:pos="9355"/>
      </w:tabs>
      <w:spacing w:line="240" w:lineRule="auto"/>
    </w:pPr>
  </w:style>
  <w:style w:type="character" w:customStyle="1" w:styleId="aa">
    <w:name w:val="Нижний колонтитул Знак"/>
    <w:basedOn w:val="a0"/>
    <w:link w:val="a9"/>
    <w:uiPriority w:val="99"/>
    <w:rsid w:val="00F6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3441</Words>
  <Characters>19619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RePack by Diakov</cp:lastModifiedBy>
  <cp:revision>9</cp:revision>
  <cp:lastPrinted>2022-08-11T15:47:00Z</cp:lastPrinted>
  <dcterms:created xsi:type="dcterms:W3CDTF">2022-08-05T05:37:00Z</dcterms:created>
  <dcterms:modified xsi:type="dcterms:W3CDTF">2022-12-12T08:49:00Z</dcterms:modified>
</cp:coreProperties>
</file>